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151DE" w14:textId="32BEA2BA" w:rsidR="000875D8" w:rsidRDefault="000875D8" w:rsidP="005F6056">
      <w:pPr>
        <w:pStyle w:val="Default"/>
        <w:shd w:val="clear" w:color="auto" w:fill="FFFFFF" w:themeFill="background1"/>
        <w:spacing w:before="60" w:after="60" w:line="360" w:lineRule="auto"/>
        <w:jc w:val="center"/>
        <w:rPr>
          <w:rFonts w:ascii="Garamond" w:hAnsi="Garamond"/>
          <w:b/>
          <w:bCs/>
        </w:rPr>
      </w:pPr>
    </w:p>
    <w:p w14:paraId="075D6E7D" w14:textId="77777777" w:rsidR="000875D8" w:rsidRDefault="000875D8" w:rsidP="005F6056">
      <w:pPr>
        <w:pStyle w:val="Default"/>
        <w:shd w:val="clear" w:color="auto" w:fill="FFFFFF" w:themeFill="background1"/>
        <w:spacing w:before="60" w:after="60" w:line="360" w:lineRule="auto"/>
        <w:jc w:val="center"/>
        <w:rPr>
          <w:rFonts w:ascii="Garamond" w:hAnsi="Garamond"/>
          <w:b/>
          <w:bCs/>
        </w:rPr>
      </w:pPr>
    </w:p>
    <w:p w14:paraId="6DAE33EC" w14:textId="0197CCD7" w:rsidR="000875D8" w:rsidRPr="004D11C3" w:rsidRDefault="000875D8" w:rsidP="000875D8">
      <w:pPr>
        <w:pStyle w:val="Default"/>
        <w:shd w:val="clear" w:color="auto" w:fill="FFFFFF" w:themeFill="background1"/>
        <w:spacing w:before="60" w:after="60" w:line="360" w:lineRule="auto"/>
        <w:jc w:val="center"/>
        <w:rPr>
          <w:rFonts w:ascii="Garamond" w:hAnsi="Garamond"/>
          <w:b/>
          <w:bCs/>
        </w:rPr>
      </w:pPr>
      <w:r w:rsidRPr="749E4747">
        <w:rPr>
          <w:rFonts w:ascii="Garamond" w:hAnsi="Garamond"/>
          <w:b/>
          <w:bCs/>
        </w:rPr>
        <w:t>Dichiarazione sostitutiva dell’atto di notorietà</w:t>
      </w:r>
    </w:p>
    <w:p w14:paraId="4F0AD8B9" w14:textId="77777777" w:rsidR="000875D8" w:rsidRPr="004D11C3" w:rsidRDefault="000875D8" w:rsidP="000875D8">
      <w:pPr>
        <w:shd w:val="clear" w:color="auto" w:fill="FFFFFF" w:themeFill="background1"/>
        <w:spacing w:line="360" w:lineRule="auto"/>
        <w:ind w:right="20"/>
        <w:jc w:val="center"/>
        <w:rPr>
          <w:rFonts w:ascii="Garamond" w:eastAsia="Times New Roman" w:hAnsi="Garamond"/>
          <w:b/>
          <w:bCs/>
          <w:sz w:val="24"/>
          <w:szCs w:val="24"/>
        </w:rPr>
      </w:pPr>
      <w:r w:rsidRPr="7E8C14FF">
        <w:rPr>
          <w:rFonts w:ascii="Garamond" w:eastAsia="Times New Roman" w:hAnsi="Garamond"/>
          <w:sz w:val="24"/>
          <w:szCs w:val="24"/>
        </w:rPr>
        <w:t>(ai sensi dell’art. 47 del D.P.R. 28 dicembre 2000, n. 445)</w:t>
      </w:r>
    </w:p>
    <w:p w14:paraId="1A3EF496" w14:textId="77777777" w:rsidR="000875D8" w:rsidRDefault="000875D8" w:rsidP="005F6056">
      <w:pPr>
        <w:pStyle w:val="Default"/>
        <w:shd w:val="clear" w:color="auto" w:fill="FFFFFF" w:themeFill="background1"/>
        <w:spacing w:before="60" w:after="60" w:line="360" w:lineRule="auto"/>
        <w:jc w:val="center"/>
        <w:rPr>
          <w:rFonts w:ascii="Garamond" w:hAnsi="Garamond"/>
          <w:b/>
          <w:bCs/>
        </w:rPr>
      </w:pPr>
    </w:p>
    <w:p w14:paraId="5E687E82" w14:textId="60EA64A6" w:rsidR="00D331EF" w:rsidRPr="005B74AE" w:rsidRDefault="6C0ACEC8" w:rsidP="25A59D89">
      <w:pPr>
        <w:pStyle w:val="Default"/>
        <w:shd w:val="clear" w:color="auto" w:fill="FFFFFF" w:themeFill="background1"/>
        <w:spacing w:before="60" w:after="60" w:line="360" w:lineRule="auto"/>
        <w:jc w:val="center"/>
        <w:rPr>
          <w:rFonts w:ascii="Garamond" w:hAnsi="Garamond"/>
          <w:b/>
          <w:bCs/>
        </w:rPr>
      </w:pPr>
      <w:r w:rsidRPr="25A59D89">
        <w:rPr>
          <w:rFonts w:ascii="Garamond" w:hAnsi="Garamond"/>
          <w:b/>
          <w:bCs/>
        </w:rPr>
        <w:t xml:space="preserve">DICHIARAZIONE </w:t>
      </w:r>
      <w:r w:rsidR="17AB6D3B" w:rsidRPr="25A59D89">
        <w:rPr>
          <w:rFonts w:ascii="Garamond" w:hAnsi="Garamond"/>
          <w:b/>
          <w:bCs/>
        </w:rPr>
        <w:t xml:space="preserve">DI </w:t>
      </w:r>
      <w:r w:rsidRPr="25A59D89">
        <w:rPr>
          <w:rFonts w:ascii="Garamond" w:hAnsi="Garamond"/>
          <w:b/>
          <w:bCs/>
        </w:rPr>
        <w:t xml:space="preserve">COMPLETAMENTO </w:t>
      </w:r>
      <w:r w:rsidR="002A7D96" w:rsidRPr="25A59D89">
        <w:rPr>
          <w:rFonts w:ascii="Garamond" w:hAnsi="Garamond"/>
          <w:b/>
          <w:bCs/>
        </w:rPr>
        <w:t xml:space="preserve">DEL PROGETTO AI FINI DELLA ATTESTAZIONE DI CONSEGUIMENTO </w:t>
      </w:r>
      <w:r w:rsidR="005B74AE" w:rsidRPr="25A59D89">
        <w:rPr>
          <w:rFonts w:ascii="Garamond" w:hAnsi="Garamond"/>
          <w:b/>
          <w:bCs/>
        </w:rPr>
        <w:t xml:space="preserve">DEL </w:t>
      </w:r>
      <w:r w:rsidR="002A7D96" w:rsidRPr="25A59D89">
        <w:rPr>
          <w:rFonts w:ascii="Garamond" w:hAnsi="Garamond"/>
          <w:b/>
          <w:bCs/>
        </w:rPr>
        <w:t xml:space="preserve">TARGET </w:t>
      </w:r>
      <w:r w:rsidR="00BD1FC0" w:rsidRPr="25A59D89">
        <w:rPr>
          <w:rFonts w:ascii="Garamond" w:hAnsi="Garamond"/>
          <w:b/>
          <w:bCs/>
        </w:rPr>
        <w:t>M2C</w:t>
      </w:r>
      <w:r w:rsidR="00833703" w:rsidRPr="25A59D89">
        <w:rPr>
          <w:rFonts w:ascii="Garamond" w:hAnsi="Garamond"/>
          <w:b/>
          <w:bCs/>
        </w:rPr>
        <w:t>2</w:t>
      </w:r>
      <w:r w:rsidR="00BD1FC0" w:rsidRPr="25A59D89">
        <w:rPr>
          <w:rFonts w:ascii="Garamond" w:hAnsi="Garamond"/>
          <w:b/>
          <w:bCs/>
        </w:rPr>
        <w:t>-</w:t>
      </w:r>
      <w:r w:rsidR="00C231B7">
        <w:rPr>
          <w:rFonts w:ascii="Garamond" w:hAnsi="Garamond"/>
          <w:b/>
          <w:bCs/>
        </w:rPr>
        <w:t>29</w:t>
      </w:r>
    </w:p>
    <w:p w14:paraId="5EA96559" w14:textId="77777777" w:rsidR="00FF2170" w:rsidRPr="005B74AE" w:rsidRDefault="00FF2170" w:rsidP="000F5202">
      <w:pPr>
        <w:shd w:val="clear" w:color="auto" w:fill="FFFFFF" w:themeFill="background1"/>
        <w:tabs>
          <w:tab w:val="left" w:pos="1418"/>
        </w:tabs>
        <w:spacing w:before="60" w:after="60" w:line="360" w:lineRule="auto"/>
        <w:ind w:right="-83"/>
        <w:jc w:val="both"/>
        <w:rPr>
          <w:rFonts w:ascii="Garamond" w:hAnsi="Garamond" w:cs="Times New Roman"/>
        </w:rPr>
      </w:pPr>
    </w:p>
    <w:p w14:paraId="177B2C0E" w14:textId="28677020" w:rsidR="000F5202" w:rsidRDefault="1E59BC15" w:rsidP="7E8C14FF">
      <w:pPr>
        <w:shd w:val="clear" w:color="auto" w:fill="FFFFFF" w:themeFill="background1"/>
        <w:autoSpaceDE w:val="0"/>
        <w:autoSpaceDN w:val="0"/>
        <w:adjustRightInd w:val="0"/>
        <w:spacing w:before="60" w:after="60" w:line="360" w:lineRule="auto"/>
        <w:jc w:val="both"/>
        <w:rPr>
          <w:rFonts w:ascii="Garamond" w:eastAsia="Calibri" w:hAnsi="Garamond" w:cs="Times New Roman"/>
        </w:rPr>
      </w:pPr>
      <w:r w:rsidRPr="005B74AE">
        <w:rPr>
          <w:rFonts w:ascii="Garamond" w:eastAsia="Calibri" w:hAnsi="Garamond" w:cs="Times New Roman"/>
        </w:rPr>
        <w:t xml:space="preserve">Il/La sottoscritto/a _________________________ nato/a </w:t>
      </w:r>
      <w:proofErr w:type="spellStart"/>
      <w:r w:rsidRPr="005B74AE">
        <w:rPr>
          <w:rFonts w:ascii="Garamond" w:eastAsia="Calibri" w:hAnsi="Garamond" w:cs="Times New Roman"/>
        </w:rPr>
        <w:t>a</w:t>
      </w:r>
      <w:proofErr w:type="spellEnd"/>
      <w:r w:rsidRPr="005B74AE">
        <w:rPr>
          <w:rFonts w:ascii="Garamond" w:eastAsia="Calibri" w:hAnsi="Garamond" w:cs="Times New Roman"/>
        </w:rPr>
        <w:t xml:space="preserve"> ________________ il _______, residente in ________________________________ C.F. __________________ nella sua qualità di legale rappresentante </w:t>
      </w:r>
      <w:r w:rsidR="14430634" w:rsidRPr="005B74AE">
        <w:rPr>
          <w:rFonts w:ascii="Garamond" w:eastAsia="Calibri" w:hAnsi="Garamond" w:cs="Times New Roman"/>
        </w:rPr>
        <w:t>del Soggetto Attuatore _____________________________</w:t>
      </w:r>
      <w:r w:rsidRPr="005B74AE">
        <w:rPr>
          <w:rFonts w:ascii="Garamond" w:eastAsia="Calibri" w:hAnsi="Garamond" w:cs="Times New Roman"/>
        </w:rPr>
        <w:t>, avente sede legale in ______________________, via/piazza______________________</w:t>
      </w:r>
      <w:r w:rsidR="142C06A1" w:rsidRPr="005B74AE">
        <w:rPr>
          <w:rFonts w:ascii="Garamond" w:eastAsia="Calibri" w:hAnsi="Garamond" w:cs="Times New Roman"/>
        </w:rPr>
        <w:t xml:space="preserve"> </w:t>
      </w:r>
      <w:r w:rsidR="14430634" w:rsidRPr="005B74AE">
        <w:rPr>
          <w:rFonts w:ascii="Garamond" w:eastAsia="Calibri" w:hAnsi="Garamond" w:cs="Times New Roman"/>
        </w:rPr>
        <w:t>n. ________ CAP_______</w:t>
      </w:r>
      <w:r w:rsidRPr="005B74AE">
        <w:rPr>
          <w:rFonts w:ascii="Garamond" w:eastAsia="Calibri" w:hAnsi="Garamond" w:cs="Times New Roman"/>
        </w:rPr>
        <w:t>_____ P.IVA/CF ___</w:t>
      </w:r>
      <w:r w:rsidR="14430634" w:rsidRPr="005B74AE">
        <w:rPr>
          <w:rFonts w:ascii="Garamond" w:eastAsia="Calibri" w:hAnsi="Garamond" w:cs="Times New Roman"/>
        </w:rPr>
        <w:t>___</w:t>
      </w:r>
      <w:r w:rsidRPr="005B74AE">
        <w:rPr>
          <w:rFonts w:ascii="Garamond" w:eastAsia="Calibri" w:hAnsi="Garamond" w:cs="Times New Roman"/>
        </w:rPr>
        <w:t xml:space="preserve">_______________, </w:t>
      </w:r>
    </w:p>
    <w:p w14:paraId="37C35423" w14:textId="0F766E73" w:rsidR="00BD1FC0" w:rsidRDefault="000875D8" w:rsidP="25A59D89">
      <w:pPr>
        <w:shd w:val="clear" w:color="auto" w:fill="FFFFFF" w:themeFill="background1"/>
        <w:autoSpaceDE w:val="0"/>
        <w:autoSpaceDN w:val="0"/>
        <w:adjustRightInd w:val="0"/>
        <w:spacing w:before="60" w:after="60" w:line="360" w:lineRule="auto"/>
        <w:jc w:val="both"/>
        <w:rPr>
          <w:rFonts w:ascii="Garamond" w:hAnsi="Garamond"/>
          <w:i/>
          <w:iCs/>
          <w:color w:val="000000"/>
          <w:sz w:val="24"/>
          <w:szCs w:val="24"/>
        </w:rPr>
      </w:pPr>
      <w:r w:rsidRPr="25A59D89">
        <w:rPr>
          <w:rFonts w:ascii="Garamond" w:eastAsia="Calibri" w:hAnsi="Garamond" w:cs="Times New Roman"/>
        </w:rPr>
        <w:t xml:space="preserve">consapevole del fatto che in caso di dichiarazioni mendaci, di falsità negli atti e di uso di atti falsi, sono applicate le sanzioni previste dal codice penale e dalle leggi speciali in materia, come richiamate degli artt. 75 e 76 del sopra citato D.P.R. 445/2000, oltre ai conseguenti provvedimenti amministrativi del caso, </w:t>
      </w:r>
      <w:r w:rsidR="000F5202" w:rsidRPr="25A59D89">
        <w:rPr>
          <w:rFonts w:ascii="Garamond" w:eastAsia="Calibri" w:hAnsi="Garamond" w:cs="Times New Roman"/>
        </w:rPr>
        <w:t>con riferimento al Progetto ______</w:t>
      </w:r>
      <w:r w:rsidR="00656DA0" w:rsidRPr="25A59D89">
        <w:rPr>
          <w:rFonts w:ascii="Garamond" w:eastAsia="Calibri" w:hAnsi="Garamond" w:cs="Times New Roman"/>
        </w:rPr>
        <w:t>______________________</w:t>
      </w:r>
      <w:r w:rsidR="000F5202" w:rsidRPr="25A59D89">
        <w:rPr>
          <w:rFonts w:ascii="Garamond" w:eastAsia="Calibri" w:hAnsi="Garamond" w:cs="Times New Roman"/>
        </w:rPr>
        <w:t xml:space="preserve">____ CUP _____________ finanziato a valere </w:t>
      </w:r>
      <w:r w:rsidR="00BD1FC0" w:rsidRPr="25A59D89">
        <w:rPr>
          <w:rFonts w:ascii="Garamond" w:eastAsia="Calibri" w:hAnsi="Garamond" w:cs="Times New Roman"/>
        </w:rPr>
        <w:t>sul Piano Nazionale di Ripresa e Resilienza (PNRR) Misura M2 “</w:t>
      </w:r>
      <w:r w:rsidR="00BD1FC0" w:rsidRPr="25A59D89">
        <w:rPr>
          <w:rFonts w:ascii="Garamond" w:eastAsia="Calibri" w:hAnsi="Garamond" w:cs="Times New Roman"/>
          <w:i/>
          <w:iCs/>
        </w:rPr>
        <w:t>Rivoluzione verde e transizione ecologica</w:t>
      </w:r>
      <w:r w:rsidR="00BD1FC0" w:rsidRPr="25A59D89">
        <w:rPr>
          <w:rFonts w:ascii="Garamond" w:eastAsia="Calibri" w:hAnsi="Garamond" w:cs="Times New Roman"/>
        </w:rPr>
        <w:t xml:space="preserve">” </w:t>
      </w:r>
      <w:r w:rsidR="00833703" w:rsidRPr="25A59D89">
        <w:rPr>
          <w:rFonts w:ascii="Garamond" w:eastAsia="Calibri" w:hAnsi="Garamond" w:cs="Times New Roman"/>
        </w:rPr>
        <w:t>C2 “</w:t>
      </w:r>
      <w:r w:rsidR="00833703" w:rsidRPr="25A59D89">
        <w:rPr>
          <w:rFonts w:ascii="Garamond" w:eastAsia="Calibri" w:hAnsi="Garamond" w:cs="Times New Roman"/>
          <w:i/>
          <w:iCs/>
        </w:rPr>
        <w:t>Energia rinnovabile, idrogeno, rete e mobilità sostenibile</w:t>
      </w:r>
      <w:r w:rsidR="00833703" w:rsidRPr="25A59D89">
        <w:rPr>
          <w:rFonts w:ascii="Garamond" w:eastAsia="Calibri" w:hAnsi="Garamond" w:cs="Times New Roman"/>
        </w:rPr>
        <w:t xml:space="preserve">” </w:t>
      </w:r>
      <w:r w:rsidR="00FF5848" w:rsidRPr="00FF5848">
        <w:rPr>
          <w:rFonts w:ascii="Garamond" w:hAnsi="Garamond"/>
          <w:i/>
          <w:iCs/>
          <w:color w:val="000000" w:themeColor="text1"/>
          <w:sz w:val="24"/>
          <w:szCs w:val="24"/>
        </w:rPr>
        <w:t>Investimento 4.3 Sviluppo di infrastrutture di ricarica elettrica</w:t>
      </w:r>
    </w:p>
    <w:p w14:paraId="5512F0FD" w14:textId="77777777" w:rsidR="00BD1FC0" w:rsidRDefault="00BD1FC0" w:rsidP="00BD1FC0">
      <w:pPr>
        <w:shd w:val="clear" w:color="auto" w:fill="FFFFFF" w:themeFill="background1"/>
        <w:spacing w:before="60" w:after="60" w:line="360" w:lineRule="auto"/>
        <w:jc w:val="both"/>
        <w:rPr>
          <w:rFonts w:ascii="Garamond" w:eastAsia="Calibri" w:hAnsi="Garamond" w:cs="Calibri"/>
          <w:b/>
          <w:bCs/>
          <w:lang w:eastAsia="it-IT"/>
        </w:rPr>
      </w:pPr>
    </w:p>
    <w:p w14:paraId="21359966" w14:textId="485DE47A" w:rsidR="00C359B7" w:rsidRPr="005B74AE" w:rsidRDefault="00C359B7" w:rsidP="000875D8">
      <w:pPr>
        <w:shd w:val="clear" w:color="auto" w:fill="FFFFFF" w:themeFill="background1"/>
        <w:spacing w:before="60" w:after="60" w:line="360" w:lineRule="auto"/>
        <w:jc w:val="center"/>
        <w:rPr>
          <w:rFonts w:ascii="Garamond" w:eastAsia="Calibri" w:hAnsi="Garamond" w:cs="Calibri"/>
          <w:b/>
          <w:bCs/>
          <w:lang w:eastAsia="it-IT"/>
        </w:rPr>
      </w:pPr>
      <w:r w:rsidRPr="005B74AE">
        <w:rPr>
          <w:rFonts w:ascii="Garamond" w:eastAsia="Calibri" w:hAnsi="Garamond" w:cs="Calibri"/>
          <w:b/>
          <w:bCs/>
          <w:lang w:eastAsia="it-IT"/>
        </w:rPr>
        <w:t>DICHIARA</w:t>
      </w:r>
    </w:p>
    <w:p w14:paraId="49B68352" w14:textId="73C3EBB2" w:rsidR="0099224B" w:rsidRDefault="006C2C66" w:rsidP="5252EC05">
      <w:pPr>
        <w:pStyle w:val="Paragrafoelenco"/>
        <w:numPr>
          <w:ilvl w:val="0"/>
          <w:numId w:val="14"/>
        </w:numPr>
        <w:spacing w:before="60" w:after="60" w:line="360" w:lineRule="auto"/>
        <w:rPr>
          <w:rFonts w:ascii="Garamond" w:eastAsia="Calibri" w:hAnsi="Garamond" w:cs="Calibri"/>
          <w:sz w:val="22"/>
          <w:szCs w:val="22"/>
        </w:rPr>
      </w:pPr>
      <w:r w:rsidRPr="25A59D89">
        <w:rPr>
          <w:rFonts w:ascii="Garamond" w:eastAsia="Calibri" w:hAnsi="Garamond" w:cs="Calibri"/>
          <w:sz w:val="22"/>
          <w:szCs w:val="22"/>
        </w:rPr>
        <w:t xml:space="preserve">di aver </w:t>
      </w:r>
      <w:r w:rsidR="0000381A" w:rsidRPr="25A59D89">
        <w:rPr>
          <w:rFonts w:ascii="Garamond" w:eastAsia="Calibri" w:hAnsi="Garamond" w:cs="Calibri"/>
          <w:sz w:val="22"/>
          <w:szCs w:val="22"/>
        </w:rPr>
        <w:t>completato</w:t>
      </w:r>
      <w:r w:rsidR="002C7EDC" w:rsidRPr="25A59D89">
        <w:rPr>
          <w:rFonts w:ascii="Garamond" w:eastAsia="Calibri" w:hAnsi="Garamond" w:cs="Calibri"/>
          <w:sz w:val="22"/>
          <w:szCs w:val="22"/>
        </w:rPr>
        <w:t xml:space="preserve"> </w:t>
      </w:r>
      <w:r w:rsidRPr="25A59D89">
        <w:rPr>
          <w:rFonts w:ascii="Garamond" w:eastAsia="Calibri" w:hAnsi="Garamond" w:cs="Calibri"/>
          <w:sz w:val="22"/>
          <w:szCs w:val="22"/>
        </w:rPr>
        <w:t xml:space="preserve">le attività progettuali in coerenza </w:t>
      </w:r>
      <w:r w:rsidR="0099224B" w:rsidRPr="25A59D89">
        <w:rPr>
          <w:rFonts w:ascii="Garamond" w:eastAsia="Calibri" w:hAnsi="Garamond" w:cs="Calibri"/>
          <w:sz w:val="22"/>
          <w:szCs w:val="22"/>
        </w:rPr>
        <w:t xml:space="preserve">con quanto previsto – in termini di finalità, risultati attesi, </w:t>
      </w:r>
      <w:r w:rsidR="00E23DD3" w:rsidRPr="25A59D89">
        <w:rPr>
          <w:rFonts w:ascii="Garamond" w:eastAsia="Calibri" w:hAnsi="Garamond" w:cs="Calibri"/>
          <w:sz w:val="22"/>
          <w:szCs w:val="22"/>
        </w:rPr>
        <w:t>pianificazione operativa</w:t>
      </w:r>
      <w:r w:rsidR="0099224B" w:rsidRPr="25A59D89">
        <w:rPr>
          <w:rFonts w:ascii="Garamond" w:eastAsia="Calibri" w:hAnsi="Garamond" w:cs="Calibri"/>
          <w:sz w:val="22"/>
          <w:szCs w:val="22"/>
        </w:rPr>
        <w:t xml:space="preserve"> e </w:t>
      </w:r>
      <w:r w:rsidR="000B3A55" w:rsidRPr="25A59D89">
        <w:rPr>
          <w:rFonts w:ascii="Garamond" w:eastAsia="Calibri" w:hAnsi="Garamond" w:cs="Calibri"/>
          <w:sz w:val="22"/>
          <w:szCs w:val="22"/>
        </w:rPr>
        <w:t>cronoprogrammi attuativi</w:t>
      </w:r>
      <w:r w:rsidR="0099224B" w:rsidRPr="25A59D89">
        <w:rPr>
          <w:rFonts w:ascii="Garamond" w:eastAsia="Calibri" w:hAnsi="Garamond" w:cs="Calibri"/>
          <w:sz w:val="22"/>
          <w:szCs w:val="22"/>
        </w:rPr>
        <w:t xml:space="preserve"> – nel progetto ammesso a finanziamento a valere sul PNRR</w:t>
      </w:r>
      <w:r w:rsidR="212CF109" w:rsidRPr="25A59D89">
        <w:rPr>
          <w:rFonts w:ascii="Garamond" w:eastAsia="Calibri" w:hAnsi="Garamond" w:cs="Calibri"/>
          <w:sz w:val="22"/>
          <w:szCs w:val="22"/>
        </w:rPr>
        <w:t xml:space="preserve"> </w:t>
      </w:r>
      <w:bookmarkStart w:id="0" w:name="_Hlk182831544"/>
      <w:r w:rsidR="00A776EC" w:rsidRPr="25A59D89">
        <w:rPr>
          <w:rFonts w:ascii="Garamond" w:eastAsia="Calibri" w:hAnsi="Garamond" w:cs="Calibri"/>
          <w:sz w:val="22"/>
          <w:szCs w:val="22"/>
        </w:rPr>
        <w:t xml:space="preserve">o nella sua eventuale rimodulazione approvata dalla Direzione competente del </w:t>
      </w:r>
      <w:bookmarkEnd w:id="0"/>
      <w:r w:rsidR="00E97EC9" w:rsidRPr="25A59D89">
        <w:rPr>
          <w:rFonts w:ascii="Garamond" w:eastAsia="Calibri" w:hAnsi="Garamond" w:cs="Calibri"/>
          <w:sz w:val="22"/>
          <w:szCs w:val="22"/>
        </w:rPr>
        <w:t>Ministero dell’Ambiente e della Sicurezza Energetica</w:t>
      </w:r>
      <w:r w:rsidR="0099224B" w:rsidRPr="25A59D89">
        <w:rPr>
          <w:rFonts w:ascii="Garamond" w:eastAsia="Calibri" w:hAnsi="Garamond" w:cs="Calibri"/>
          <w:sz w:val="22"/>
          <w:szCs w:val="22"/>
        </w:rPr>
        <w:t>;</w:t>
      </w:r>
    </w:p>
    <w:p w14:paraId="46D77B6E" w14:textId="59CE5332" w:rsidR="524AD3DF" w:rsidRDefault="524AD3DF" w:rsidP="25A59D89">
      <w:pPr>
        <w:pStyle w:val="Paragrafoelenco"/>
        <w:numPr>
          <w:ilvl w:val="0"/>
          <w:numId w:val="14"/>
        </w:numPr>
        <w:spacing w:before="60" w:after="60" w:line="360" w:lineRule="auto"/>
      </w:pPr>
      <w:r w:rsidRPr="25A59D89">
        <w:rPr>
          <w:rFonts w:ascii="Garamond" w:eastAsia="Garamond" w:hAnsi="Garamond" w:cs="Garamond"/>
          <w:color w:val="000000" w:themeColor="text1"/>
          <w:sz w:val="22"/>
          <w:szCs w:val="22"/>
        </w:rPr>
        <w:t>che è stato conseguito l’obiettiv</w:t>
      </w:r>
      <w:r w:rsidR="0016305C">
        <w:rPr>
          <w:rFonts w:ascii="Garamond" w:eastAsia="Garamond" w:hAnsi="Garamond" w:cs="Garamond"/>
          <w:color w:val="000000" w:themeColor="text1"/>
          <w:sz w:val="22"/>
          <w:szCs w:val="22"/>
        </w:rPr>
        <w:t xml:space="preserve">o </w:t>
      </w:r>
      <w:r w:rsidR="00B04CDA">
        <w:rPr>
          <w:rFonts w:ascii="Garamond" w:eastAsia="Garamond" w:hAnsi="Garamond" w:cs="Garamond"/>
          <w:color w:val="000000" w:themeColor="text1"/>
          <w:sz w:val="22"/>
          <w:szCs w:val="22"/>
        </w:rPr>
        <w:t>dell</w:t>
      </w:r>
      <w:r w:rsidR="00FF5848">
        <w:rPr>
          <w:rFonts w:ascii="Garamond" w:eastAsia="Garamond" w:hAnsi="Garamond" w:cs="Garamond"/>
          <w:color w:val="000000" w:themeColor="text1"/>
          <w:sz w:val="22"/>
          <w:szCs w:val="22"/>
        </w:rPr>
        <w:t>’installazione di n.</w:t>
      </w:r>
      <w:r w:rsidR="00B04CDA">
        <w:rPr>
          <w:rFonts w:ascii="Garamond" w:eastAsia="Garamond" w:hAnsi="Garamond" w:cs="Garamond"/>
          <w:color w:val="000000" w:themeColor="text1"/>
          <w:sz w:val="22"/>
          <w:szCs w:val="22"/>
        </w:rPr>
        <w:t xml:space="preserve"> </w:t>
      </w:r>
      <w:r w:rsidRPr="25A59D89">
        <w:rPr>
          <w:rFonts w:ascii="Garamond" w:eastAsia="Garamond" w:hAnsi="Garamond" w:cs="Garamond"/>
          <w:color w:val="000000" w:themeColor="text1"/>
          <w:sz w:val="22"/>
          <w:szCs w:val="22"/>
        </w:rPr>
        <w:t>__</w:t>
      </w:r>
      <w:r w:rsidR="00BC17BC">
        <w:rPr>
          <w:rFonts w:ascii="Garamond" w:eastAsia="Garamond" w:hAnsi="Garamond" w:cs="Garamond"/>
          <w:color w:val="000000" w:themeColor="text1"/>
          <w:sz w:val="22"/>
          <w:szCs w:val="22"/>
        </w:rPr>
        <w:t xml:space="preserve"> Infrastrutture di ricarica corrispondenti a n.</w:t>
      </w:r>
      <w:r w:rsidRPr="25A59D89">
        <w:rPr>
          <w:rFonts w:ascii="Garamond" w:eastAsia="Garamond" w:hAnsi="Garamond" w:cs="Garamond"/>
          <w:color w:val="000000" w:themeColor="text1"/>
          <w:sz w:val="22"/>
          <w:szCs w:val="22"/>
        </w:rPr>
        <w:t xml:space="preserve">_  </w:t>
      </w:r>
      <w:r w:rsidR="00BC17BC">
        <w:rPr>
          <w:rFonts w:ascii="Garamond" w:eastAsia="Garamond" w:hAnsi="Garamond" w:cs="Garamond"/>
          <w:color w:val="000000" w:themeColor="text1"/>
          <w:sz w:val="22"/>
          <w:szCs w:val="22"/>
        </w:rPr>
        <w:t>punti di ricarica</w:t>
      </w:r>
    </w:p>
    <w:p w14:paraId="5F994782" w14:textId="4745166B" w:rsidR="0049159F" w:rsidRPr="005E7AA6" w:rsidRDefault="0049159F" w:rsidP="0049159F">
      <w:pPr>
        <w:pStyle w:val="Paragrafoelenco"/>
        <w:numPr>
          <w:ilvl w:val="0"/>
          <w:numId w:val="14"/>
        </w:numPr>
        <w:spacing w:before="60" w:after="60" w:line="360" w:lineRule="auto"/>
        <w:rPr>
          <w:rFonts w:ascii="Garamond" w:eastAsia="Calibri" w:hAnsi="Garamond" w:cs="Calibri"/>
          <w:sz w:val="22"/>
          <w:szCs w:val="22"/>
        </w:rPr>
      </w:pPr>
      <w:r w:rsidRPr="005E7AA6">
        <w:rPr>
          <w:rFonts w:ascii="Garamond" w:eastAsia="Calibri" w:hAnsi="Garamond" w:cs="Calibri"/>
          <w:sz w:val="22"/>
          <w:szCs w:val="22"/>
        </w:rPr>
        <w:t>di aver rispettato l’obbligo di indicazione del CUP su tutti gli atti amministrativo/contabili inerenti all’attuazione del progetto;</w:t>
      </w:r>
    </w:p>
    <w:p w14:paraId="3B6A1334" w14:textId="77777777" w:rsidR="00A225A3" w:rsidRPr="005E7AA6" w:rsidRDefault="006C2C66" w:rsidP="00A225A3">
      <w:pPr>
        <w:pStyle w:val="Paragrafoelenco"/>
        <w:numPr>
          <w:ilvl w:val="0"/>
          <w:numId w:val="14"/>
        </w:numPr>
        <w:spacing w:line="360" w:lineRule="auto"/>
        <w:rPr>
          <w:rFonts w:ascii="Garamond" w:eastAsia="Calibri" w:hAnsi="Garamond" w:cs="Calibri"/>
          <w:sz w:val="22"/>
          <w:szCs w:val="22"/>
        </w:rPr>
      </w:pPr>
      <w:r w:rsidRPr="005E7AA6">
        <w:rPr>
          <w:rFonts w:ascii="Garamond" w:eastAsia="Calibri" w:hAnsi="Garamond" w:cs="Calibri"/>
          <w:sz w:val="22"/>
          <w:szCs w:val="22"/>
        </w:rPr>
        <w:t>di aver adottato un sistema di contabilità separata (o una codificazione contabile adeguata) e informatizzata per tutte le transazioni relative al progetto per assicurare la tracciabilità dell’utilizzo delle risorse del PNRR;</w:t>
      </w:r>
    </w:p>
    <w:p w14:paraId="3DC83850" w14:textId="7A69F937" w:rsidR="00A225A3" w:rsidRPr="005E7AA6" w:rsidRDefault="7D618F30" w:rsidP="00A225A3">
      <w:pPr>
        <w:pStyle w:val="Paragrafoelenco"/>
        <w:numPr>
          <w:ilvl w:val="0"/>
          <w:numId w:val="14"/>
        </w:numPr>
        <w:spacing w:line="360" w:lineRule="auto"/>
        <w:rPr>
          <w:rFonts w:ascii="Garamond" w:eastAsia="Calibri" w:hAnsi="Garamond" w:cs="Calibri"/>
          <w:sz w:val="22"/>
          <w:szCs w:val="22"/>
        </w:rPr>
      </w:pPr>
      <w:r w:rsidRPr="005E7AA6">
        <w:rPr>
          <w:rFonts w:ascii="Garamond" w:eastAsia="Calibri" w:hAnsi="Garamond" w:cs="Calibri"/>
          <w:sz w:val="22"/>
          <w:szCs w:val="22"/>
        </w:rPr>
        <w:t>che</w:t>
      </w:r>
      <w:r w:rsidR="054CFD03" w:rsidRPr="005E7AA6">
        <w:rPr>
          <w:rFonts w:ascii="Garamond" w:eastAsia="Calibri" w:hAnsi="Garamond" w:cs="Calibri"/>
          <w:sz w:val="22"/>
          <w:szCs w:val="22"/>
        </w:rPr>
        <w:t>,</w:t>
      </w:r>
      <w:r w:rsidRPr="005E7AA6">
        <w:rPr>
          <w:rFonts w:ascii="Garamond" w:eastAsia="Calibri" w:hAnsi="Garamond" w:cs="Calibri"/>
          <w:sz w:val="22"/>
          <w:szCs w:val="22"/>
        </w:rPr>
        <w:t xml:space="preserve"> </w:t>
      </w:r>
      <w:r w:rsidR="054CFD03" w:rsidRPr="005E7AA6">
        <w:rPr>
          <w:rFonts w:ascii="Garamond" w:eastAsia="Calibri" w:hAnsi="Garamond" w:cs="Calibri"/>
          <w:sz w:val="22"/>
          <w:szCs w:val="22"/>
        </w:rPr>
        <w:t xml:space="preserve">in ottemperanza a quanto previsto dall’art. 9 del Reg. (UE) 2021/241, </w:t>
      </w:r>
      <w:r w:rsidRPr="005E7AA6">
        <w:rPr>
          <w:rFonts w:ascii="Garamond" w:eastAsia="Calibri" w:hAnsi="Garamond" w:cs="Calibri"/>
          <w:sz w:val="22"/>
          <w:szCs w:val="22"/>
        </w:rPr>
        <w:t>i costi del progetto rendicontati</w:t>
      </w:r>
      <w:r w:rsidR="054CFD03" w:rsidRPr="005E7AA6">
        <w:rPr>
          <w:rFonts w:ascii="Garamond" w:eastAsia="Calibri" w:hAnsi="Garamond" w:cs="Calibri"/>
          <w:sz w:val="22"/>
          <w:szCs w:val="22"/>
        </w:rPr>
        <w:t>:</w:t>
      </w:r>
    </w:p>
    <w:p w14:paraId="478B1005" w14:textId="1A98A8FA" w:rsidR="00A225A3" w:rsidRPr="005E7AA6" w:rsidRDefault="00B91108">
      <w:pPr>
        <w:pStyle w:val="Paragrafoelenco"/>
        <w:numPr>
          <w:ilvl w:val="0"/>
          <w:numId w:val="16"/>
        </w:numPr>
        <w:spacing w:after="0" w:line="360" w:lineRule="auto"/>
        <w:rPr>
          <w:rFonts w:ascii="Garamond" w:eastAsia="Calibri" w:hAnsi="Garamond" w:cstheme="minorHAnsi"/>
          <w:sz w:val="22"/>
          <w:szCs w:val="22"/>
        </w:rPr>
      </w:pPr>
      <w:r w:rsidRPr="005E7AA6">
        <w:rPr>
          <w:rFonts w:ascii="Garamond" w:eastAsia="Calibri" w:hAnsi="Garamond" w:cstheme="minorHAnsi"/>
          <w:sz w:val="22"/>
          <w:szCs w:val="22"/>
        </w:rPr>
        <w:t>non</w:t>
      </w:r>
      <w:r w:rsidR="00A225A3" w:rsidRPr="005E7AA6">
        <w:rPr>
          <w:rFonts w:ascii="Garamond" w:eastAsia="Calibri" w:hAnsi="Garamond" w:cstheme="minorHAnsi"/>
          <w:sz w:val="22"/>
          <w:szCs w:val="22"/>
        </w:rPr>
        <w:t xml:space="preserve"> sono stat</w:t>
      </w:r>
      <w:r w:rsidR="00BA02CD" w:rsidRPr="005E7AA6">
        <w:rPr>
          <w:rFonts w:ascii="Garamond" w:eastAsia="Calibri" w:hAnsi="Garamond" w:cstheme="minorHAnsi"/>
          <w:sz w:val="22"/>
          <w:szCs w:val="22"/>
        </w:rPr>
        <w:t>i</w:t>
      </w:r>
      <w:r w:rsidR="00A225A3" w:rsidRPr="005E7AA6">
        <w:rPr>
          <w:rFonts w:ascii="Garamond" w:eastAsia="Calibri" w:hAnsi="Garamond" w:cstheme="minorHAnsi"/>
          <w:sz w:val="22"/>
          <w:szCs w:val="22"/>
        </w:rPr>
        <w:t xml:space="preserve"> oggetto di duplice rimborso (stesso costo pagato due volte) a valere su fonti di finanziamento pubbliche anche di diversa natura;</w:t>
      </w:r>
    </w:p>
    <w:p w14:paraId="3CF26622" w14:textId="5F6B1D02" w:rsidR="00A225A3" w:rsidRPr="005E7AA6" w:rsidRDefault="00A225A3" w:rsidP="00A225A3">
      <w:pPr>
        <w:pStyle w:val="Paragrafoelenco"/>
        <w:numPr>
          <w:ilvl w:val="0"/>
          <w:numId w:val="16"/>
        </w:numPr>
        <w:spacing w:after="0" w:line="360" w:lineRule="auto"/>
        <w:rPr>
          <w:rFonts w:ascii="Garamond" w:eastAsia="Calibri" w:hAnsi="Garamond" w:cstheme="minorHAnsi"/>
          <w:sz w:val="22"/>
          <w:szCs w:val="22"/>
        </w:rPr>
      </w:pPr>
      <w:r w:rsidRPr="005E7AA6">
        <w:rPr>
          <w:rFonts w:ascii="Garamond" w:eastAsia="Calibri" w:hAnsi="Garamond" w:cstheme="minorHAnsi"/>
          <w:sz w:val="22"/>
          <w:szCs w:val="22"/>
        </w:rPr>
        <w:lastRenderedPageBreak/>
        <w:t>sono stat</w:t>
      </w:r>
      <w:r w:rsidR="00BA02CD" w:rsidRPr="005E7AA6">
        <w:rPr>
          <w:rFonts w:ascii="Garamond" w:eastAsia="Calibri" w:hAnsi="Garamond" w:cstheme="minorHAnsi"/>
          <w:sz w:val="22"/>
          <w:szCs w:val="22"/>
        </w:rPr>
        <w:t>i</w:t>
      </w:r>
      <w:r w:rsidRPr="005E7AA6">
        <w:rPr>
          <w:rFonts w:ascii="Garamond" w:eastAsia="Calibri" w:hAnsi="Garamond" w:cstheme="minorHAnsi"/>
          <w:sz w:val="22"/>
          <w:szCs w:val="22"/>
        </w:rPr>
        <w:t xml:space="preserve"> sostenut</w:t>
      </w:r>
      <w:r w:rsidR="00BA02CD" w:rsidRPr="005E7AA6">
        <w:rPr>
          <w:rFonts w:ascii="Garamond" w:eastAsia="Calibri" w:hAnsi="Garamond" w:cstheme="minorHAnsi"/>
          <w:sz w:val="22"/>
          <w:szCs w:val="22"/>
        </w:rPr>
        <w:t>i</w:t>
      </w:r>
      <w:r w:rsidRPr="005E7AA6">
        <w:rPr>
          <w:rFonts w:ascii="Garamond" w:eastAsia="Calibri" w:hAnsi="Garamond" w:cstheme="minorHAnsi"/>
          <w:sz w:val="22"/>
          <w:szCs w:val="22"/>
        </w:rPr>
        <w:t xml:space="preserve"> esclusivamente con risorse europee del dispositivo RRF nonché, ove previsto, per quota parte, con risorse nazionali/regionali/locali/private;</w:t>
      </w:r>
    </w:p>
    <w:p w14:paraId="3A4509C8" w14:textId="4C14E7C6" w:rsidR="00A225A3" w:rsidRPr="005E7AA6" w:rsidRDefault="00B91108" w:rsidP="00A225A3">
      <w:pPr>
        <w:pStyle w:val="Paragrafoelenco"/>
        <w:numPr>
          <w:ilvl w:val="0"/>
          <w:numId w:val="16"/>
        </w:numPr>
        <w:spacing w:after="0" w:line="360" w:lineRule="auto"/>
        <w:rPr>
          <w:rFonts w:ascii="Garamond" w:eastAsia="Calibri" w:hAnsi="Garamond" w:cstheme="minorHAnsi"/>
          <w:sz w:val="22"/>
          <w:szCs w:val="22"/>
        </w:rPr>
      </w:pPr>
      <w:r w:rsidRPr="005E7AA6">
        <w:rPr>
          <w:rFonts w:ascii="Garamond" w:eastAsia="Calibri" w:hAnsi="Garamond" w:cstheme="minorHAnsi"/>
          <w:sz w:val="22"/>
          <w:szCs w:val="22"/>
        </w:rPr>
        <w:t>non</w:t>
      </w:r>
      <w:r w:rsidR="00A225A3" w:rsidRPr="005E7AA6">
        <w:rPr>
          <w:rFonts w:ascii="Garamond" w:eastAsia="Calibri" w:hAnsi="Garamond" w:cstheme="minorHAnsi"/>
          <w:sz w:val="22"/>
          <w:szCs w:val="22"/>
        </w:rPr>
        <w:t xml:space="preserve"> sono stat</w:t>
      </w:r>
      <w:r w:rsidR="00BA02CD" w:rsidRPr="005E7AA6">
        <w:rPr>
          <w:rFonts w:ascii="Garamond" w:eastAsia="Calibri" w:hAnsi="Garamond" w:cstheme="minorHAnsi"/>
          <w:sz w:val="22"/>
          <w:szCs w:val="22"/>
        </w:rPr>
        <w:t>i</w:t>
      </w:r>
      <w:r w:rsidR="00A225A3" w:rsidRPr="005E7AA6">
        <w:rPr>
          <w:rFonts w:ascii="Garamond" w:eastAsia="Calibri" w:hAnsi="Garamond" w:cstheme="minorHAnsi"/>
          <w:sz w:val="22"/>
          <w:szCs w:val="22"/>
        </w:rPr>
        <w:t xml:space="preserve"> sostenut</w:t>
      </w:r>
      <w:r w:rsidR="00BA02CD" w:rsidRPr="005E7AA6">
        <w:rPr>
          <w:rFonts w:ascii="Garamond" w:eastAsia="Calibri" w:hAnsi="Garamond" w:cstheme="minorHAnsi"/>
          <w:sz w:val="22"/>
          <w:szCs w:val="22"/>
        </w:rPr>
        <w:t>i</w:t>
      </w:r>
      <w:r w:rsidR="00A225A3" w:rsidRPr="005E7AA6">
        <w:rPr>
          <w:rFonts w:ascii="Garamond" w:eastAsia="Calibri" w:hAnsi="Garamond" w:cstheme="minorHAnsi"/>
          <w:sz w:val="22"/>
          <w:szCs w:val="22"/>
        </w:rPr>
        <w:t>, nemmeno in parte, con altre risorse di derivazione europea;</w:t>
      </w:r>
    </w:p>
    <w:p w14:paraId="3B5EE5E0" w14:textId="561139D6" w:rsidR="006C2C66" w:rsidRPr="005E7AA6" w:rsidRDefault="006C2C66" w:rsidP="00850513">
      <w:pPr>
        <w:pStyle w:val="Paragrafoelenco"/>
        <w:numPr>
          <w:ilvl w:val="0"/>
          <w:numId w:val="14"/>
        </w:numPr>
        <w:spacing w:line="360" w:lineRule="auto"/>
        <w:rPr>
          <w:rFonts w:ascii="Garamond" w:eastAsia="Calibri" w:hAnsi="Garamond" w:cs="Calibri"/>
          <w:sz w:val="22"/>
          <w:szCs w:val="22"/>
        </w:rPr>
      </w:pPr>
      <w:r w:rsidRPr="005E7AA6">
        <w:rPr>
          <w:rFonts w:ascii="Garamond" w:eastAsia="Calibri" w:hAnsi="Garamond" w:cs="Calibri"/>
          <w:sz w:val="22"/>
          <w:szCs w:val="22"/>
        </w:rPr>
        <w:t xml:space="preserve">di aver adottato misure adeguate volte a rispettare il principio di sana gestione finanziaria secondo quanto disciplinato nel Regolamento finanziario (UE, </w:t>
      </w:r>
      <w:proofErr w:type="spellStart"/>
      <w:r w:rsidRPr="005E7AA6">
        <w:rPr>
          <w:rFonts w:ascii="Garamond" w:eastAsia="Calibri" w:hAnsi="Garamond" w:cs="Calibri"/>
          <w:sz w:val="22"/>
          <w:szCs w:val="22"/>
        </w:rPr>
        <w:t>Euratom</w:t>
      </w:r>
      <w:proofErr w:type="spellEnd"/>
      <w:r w:rsidRPr="005E7AA6">
        <w:rPr>
          <w:rFonts w:ascii="Garamond" w:eastAsia="Calibri" w:hAnsi="Garamond" w:cs="Calibri"/>
          <w:sz w:val="22"/>
          <w:szCs w:val="22"/>
        </w:rPr>
        <w:t>) 2018/1046 e nell’art. 22 del Regolamento (UE) 2021/241, in particolare in materia di prevenzione, individuazione e correzione dei casi di conflitto di interessi, frode e corruzione, nonché nelle attività di recupero e restituzione dei fondi indebitamente assegnati;</w:t>
      </w:r>
    </w:p>
    <w:p w14:paraId="285E7F60" w14:textId="1E1F693E" w:rsidR="004242AA" w:rsidRPr="005E7AA6" w:rsidRDefault="000B3A55">
      <w:pPr>
        <w:pStyle w:val="Paragrafoelenco"/>
        <w:numPr>
          <w:ilvl w:val="0"/>
          <w:numId w:val="14"/>
        </w:numPr>
        <w:spacing w:before="60" w:after="60" w:line="360" w:lineRule="auto"/>
        <w:rPr>
          <w:rFonts w:ascii="Garamond" w:eastAsiaTheme="minorHAnsi" w:hAnsi="Garamond"/>
          <w:sz w:val="22"/>
          <w:szCs w:val="22"/>
        </w:rPr>
      </w:pPr>
      <w:r w:rsidRPr="005E7AA6">
        <w:rPr>
          <w:rFonts w:ascii="Garamond" w:eastAsiaTheme="minorHAnsi" w:hAnsi="Garamond"/>
          <w:sz w:val="22"/>
          <w:szCs w:val="22"/>
        </w:rPr>
        <w:t xml:space="preserve">di aver </w:t>
      </w:r>
      <w:r w:rsidR="004242AA" w:rsidRPr="005E7AA6">
        <w:rPr>
          <w:rFonts w:ascii="Garamond" w:eastAsiaTheme="minorHAnsi" w:hAnsi="Garamond"/>
          <w:sz w:val="22"/>
          <w:szCs w:val="22"/>
        </w:rPr>
        <w:t>rispett</w:t>
      </w:r>
      <w:r w:rsidRPr="005E7AA6">
        <w:rPr>
          <w:rFonts w:ascii="Garamond" w:eastAsiaTheme="minorHAnsi" w:hAnsi="Garamond"/>
          <w:sz w:val="22"/>
          <w:szCs w:val="22"/>
        </w:rPr>
        <w:t xml:space="preserve">ato le </w:t>
      </w:r>
      <w:r w:rsidR="004242AA" w:rsidRPr="005E7AA6">
        <w:rPr>
          <w:rFonts w:ascii="Garamond" w:eastAsiaTheme="minorHAnsi" w:hAnsi="Garamond"/>
          <w:sz w:val="22"/>
          <w:szCs w:val="22"/>
        </w:rPr>
        <w:t xml:space="preserve">norme UE </w:t>
      </w:r>
      <w:r w:rsidR="00537484" w:rsidRPr="005E7AA6">
        <w:rPr>
          <w:rFonts w:ascii="Garamond" w:eastAsiaTheme="minorHAnsi" w:hAnsi="Garamond"/>
          <w:sz w:val="22"/>
          <w:szCs w:val="22"/>
        </w:rPr>
        <w:t xml:space="preserve">e nazionali </w:t>
      </w:r>
      <w:r w:rsidR="004242AA" w:rsidRPr="005E7AA6">
        <w:rPr>
          <w:rFonts w:ascii="Garamond" w:eastAsiaTheme="minorHAnsi" w:hAnsi="Garamond"/>
          <w:sz w:val="22"/>
          <w:szCs w:val="22"/>
        </w:rPr>
        <w:t xml:space="preserve">applicabili, tra cui quelle riguardanti gli obblighi in materia di </w:t>
      </w:r>
      <w:r w:rsidR="00A74821">
        <w:rPr>
          <w:rFonts w:ascii="Garamond" w:eastAsiaTheme="minorHAnsi" w:hAnsi="Garamond"/>
          <w:sz w:val="22"/>
          <w:szCs w:val="22"/>
        </w:rPr>
        <w:t>appalti</w:t>
      </w:r>
      <w:r w:rsidR="004242AA" w:rsidRPr="005E7AA6">
        <w:rPr>
          <w:rFonts w:ascii="Garamond" w:eastAsiaTheme="minorHAnsi" w:hAnsi="Garamond"/>
          <w:sz w:val="22"/>
          <w:szCs w:val="22"/>
        </w:rPr>
        <w:t xml:space="preserve">, aiuti </w:t>
      </w:r>
      <w:r w:rsidR="004242AA" w:rsidRPr="005E7AA6">
        <w:rPr>
          <w:rFonts w:ascii="Garamond" w:eastAsia="Calibri" w:hAnsi="Garamond" w:cs="Calibri"/>
          <w:sz w:val="22"/>
          <w:szCs w:val="22"/>
        </w:rPr>
        <w:t>di Stato</w:t>
      </w:r>
      <w:r w:rsidR="00A74821">
        <w:rPr>
          <w:rFonts w:ascii="Garamond" w:eastAsia="Calibri" w:hAnsi="Garamond" w:cs="Calibri"/>
          <w:sz w:val="22"/>
          <w:szCs w:val="22"/>
        </w:rPr>
        <w:t xml:space="preserve"> e</w:t>
      </w:r>
      <w:r w:rsidR="004242AA" w:rsidRPr="005E7AA6">
        <w:rPr>
          <w:rFonts w:ascii="Garamond" w:eastAsia="Calibri" w:hAnsi="Garamond" w:cs="Calibri"/>
          <w:sz w:val="22"/>
          <w:szCs w:val="22"/>
        </w:rPr>
        <w:t xml:space="preserve"> ammissibilità delle spese</w:t>
      </w:r>
      <w:r w:rsidR="004242AA" w:rsidRPr="005E7AA6">
        <w:rPr>
          <w:rFonts w:ascii="Garamond" w:eastAsiaTheme="minorHAnsi" w:hAnsi="Garamond"/>
          <w:sz w:val="22"/>
          <w:szCs w:val="22"/>
        </w:rPr>
        <w:t>;</w:t>
      </w:r>
    </w:p>
    <w:p w14:paraId="50D08E69" w14:textId="77777777" w:rsidR="005E7AA6" w:rsidRPr="005E7AA6" w:rsidRDefault="005E7AA6" w:rsidP="005E7AA6">
      <w:pPr>
        <w:pStyle w:val="Paragrafoelenco"/>
        <w:numPr>
          <w:ilvl w:val="0"/>
          <w:numId w:val="14"/>
        </w:numPr>
        <w:spacing w:line="360" w:lineRule="auto"/>
        <w:rPr>
          <w:rFonts w:ascii="Garamond" w:eastAsiaTheme="minorEastAsia" w:hAnsi="Garamond" w:cstheme="minorBidi"/>
          <w:sz w:val="22"/>
          <w:szCs w:val="22"/>
        </w:rPr>
      </w:pPr>
      <w:r w:rsidRPr="005E7AA6">
        <w:rPr>
          <w:rFonts w:ascii="Garamond" w:eastAsia="Calibri" w:hAnsi="Garamond" w:cs="Calibri"/>
          <w:sz w:val="22"/>
          <w:szCs w:val="22"/>
        </w:rPr>
        <w:t xml:space="preserve">di aver rispettato gli adempimenti connessi agli obblighi di rilevazione e registrazione nel sistema informativo </w:t>
      </w:r>
      <w:proofErr w:type="spellStart"/>
      <w:r w:rsidRPr="005E7AA6">
        <w:rPr>
          <w:rFonts w:ascii="Garamond" w:eastAsia="Calibri" w:hAnsi="Garamond" w:cs="Calibri"/>
          <w:sz w:val="22"/>
          <w:szCs w:val="22"/>
        </w:rPr>
        <w:t>ReGiS</w:t>
      </w:r>
      <w:proofErr w:type="spellEnd"/>
      <w:r w:rsidRPr="005E7AA6">
        <w:rPr>
          <w:rFonts w:ascii="Garamond" w:eastAsia="Calibri" w:hAnsi="Garamond" w:cs="Calibri"/>
          <w:sz w:val="22"/>
          <w:szCs w:val="22"/>
        </w:rPr>
        <w:t xml:space="preserve"> dei dati di monitoraggio sull’avanzamento procedurale, fisico e finanziario del progetto secondo quanto previsto dall’articolo 22, paragrafo 2, lettera d), del regolamento (UE) 2021/241, ivi compresa la raccolta dei dati relativi alla titolarità effettiva;</w:t>
      </w:r>
    </w:p>
    <w:p w14:paraId="6C46DB84" w14:textId="77777777" w:rsidR="005E7AA6" w:rsidRPr="005E7AA6" w:rsidRDefault="005E7AA6" w:rsidP="005E7AA6">
      <w:pPr>
        <w:pStyle w:val="Paragrafoelenco"/>
        <w:numPr>
          <w:ilvl w:val="0"/>
          <w:numId w:val="14"/>
        </w:numPr>
        <w:spacing w:before="60" w:after="60" w:line="360" w:lineRule="auto"/>
        <w:rPr>
          <w:rFonts w:ascii="Garamond" w:eastAsia="Calibri" w:hAnsi="Garamond" w:cs="Calibri"/>
          <w:sz w:val="22"/>
          <w:szCs w:val="22"/>
        </w:rPr>
      </w:pPr>
      <w:r w:rsidRPr="005E7AA6">
        <w:rPr>
          <w:rFonts w:ascii="Garamond" w:eastAsia="Calibri" w:hAnsi="Garamond" w:cs="Calibri"/>
          <w:sz w:val="22"/>
          <w:szCs w:val="22"/>
        </w:rPr>
        <w:t>di essersi conformato alle linee guida e indicazioni fornite dal Ministero dell’Ambiente e della Sicurezza Energetica e dal Ministero dell’economia e delle finanze –Ispettorato per il PNRR in tema di monitoraggio, controllo e rendicontazione e per qualsiasi altra attività inerente alla corretta realizzazione del progetto;</w:t>
      </w:r>
    </w:p>
    <w:p w14:paraId="5846572C" w14:textId="12694EE0" w:rsidR="003A640F" w:rsidRPr="005E7AA6" w:rsidRDefault="003A640F" w:rsidP="00850513">
      <w:pPr>
        <w:pStyle w:val="Paragrafoelenco"/>
        <w:numPr>
          <w:ilvl w:val="0"/>
          <w:numId w:val="14"/>
        </w:numPr>
        <w:spacing w:line="360" w:lineRule="auto"/>
        <w:rPr>
          <w:rFonts w:ascii="Garamond" w:eastAsia="Calibri" w:hAnsi="Garamond" w:cs="Calibri"/>
          <w:sz w:val="22"/>
          <w:szCs w:val="22"/>
        </w:rPr>
      </w:pPr>
      <w:r w:rsidRPr="005E7AA6">
        <w:rPr>
          <w:rFonts w:ascii="Garamond" w:eastAsia="Calibri" w:hAnsi="Garamond" w:cs="Calibri"/>
          <w:sz w:val="22"/>
          <w:szCs w:val="22"/>
        </w:rPr>
        <w:t xml:space="preserve">di aver effettuato i controlli di gestione e i controlli amministrativo-contabili previsti dalla legislazione nazionale applicabile per garantire la regolarità delle procedure e delle spese sostenute prima </w:t>
      </w:r>
      <w:r w:rsidR="004242AA" w:rsidRPr="005E7AA6">
        <w:rPr>
          <w:rFonts w:ascii="Garamond" w:eastAsia="Calibri" w:hAnsi="Garamond" w:cs="Calibri"/>
          <w:sz w:val="22"/>
          <w:szCs w:val="22"/>
        </w:rPr>
        <w:t>della rendicontazione</w:t>
      </w:r>
      <w:r w:rsidRPr="005E7AA6">
        <w:rPr>
          <w:rFonts w:ascii="Garamond" w:eastAsia="Calibri" w:hAnsi="Garamond" w:cs="Calibri"/>
          <w:sz w:val="22"/>
          <w:szCs w:val="22"/>
        </w:rPr>
        <w:t xml:space="preserve"> al </w:t>
      </w:r>
      <w:r w:rsidR="002C7EDC" w:rsidRPr="005E7AA6">
        <w:rPr>
          <w:rFonts w:ascii="Garamond" w:eastAsia="Calibri" w:hAnsi="Garamond" w:cs="Calibri"/>
          <w:sz w:val="22"/>
          <w:szCs w:val="22"/>
        </w:rPr>
        <w:t>Ministero dell’Ambiente e della Sicurezza Energetica</w:t>
      </w:r>
      <w:r w:rsidRPr="005E7AA6">
        <w:rPr>
          <w:rFonts w:ascii="Garamond" w:eastAsia="Calibri" w:hAnsi="Garamond" w:cs="Calibri"/>
          <w:sz w:val="22"/>
          <w:szCs w:val="22"/>
        </w:rPr>
        <w:t xml:space="preserve">, nonché la riferibilità delle spese </w:t>
      </w:r>
      <w:r w:rsidR="006C2C66" w:rsidRPr="005E7AA6">
        <w:rPr>
          <w:rFonts w:ascii="Garamond" w:eastAsia="Calibri" w:hAnsi="Garamond" w:cs="Calibri"/>
          <w:sz w:val="22"/>
          <w:szCs w:val="22"/>
        </w:rPr>
        <w:t>al progetto</w:t>
      </w:r>
      <w:r w:rsidRPr="005E7AA6">
        <w:rPr>
          <w:rFonts w:ascii="Garamond" w:eastAsia="Calibri" w:hAnsi="Garamond" w:cs="Calibri"/>
          <w:sz w:val="22"/>
          <w:szCs w:val="22"/>
        </w:rPr>
        <w:t xml:space="preserve"> a valere sul PNRR</w:t>
      </w:r>
    </w:p>
    <w:p w14:paraId="60E667C4" w14:textId="3DC39BAC" w:rsidR="0093653F" w:rsidRPr="005E7AA6" w:rsidRDefault="0093653F" w:rsidP="00850513">
      <w:pPr>
        <w:pStyle w:val="Paragrafoelenco"/>
        <w:numPr>
          <w:ilvl w:val="0"/>
          <w:numId w:val="14"/>
        </w:numPr>
        <w:spacing w:line="360" w:lineRule="auto"/>
        <w:rPr>
          <w:rFonts w:ascii="Garamond" w:eastAsia="Calibri" w:hAnsi="Garamond" w:cs="Calibri"/>
          <w:sz w:val="22"/>
          <w:szCs w:val="22"/>
        </w:rPr>
      </w:pPr>
      <w:r w:rsidRPr="005E7AA6">
        <w:rPr>
          <w:rFonts w:ascii="Garamond" w:eastAsia="Calibri" w:hAnsi="Garamond" w:cs="Calibri"/>
          <w:sz w:val="22"/>
          <w:szCs w:val="22"/>
        </w:rPr>
        <w:t xml:space="preserve">di aver realizzato le attività progettuali in coerenza con i principi e gli obblighi specifici del PNRR relativamente al principio “non arrecare un danno significativo” (DNSH) ai sensi dell'articolo 17 del Reg. (UE) 2020/852 e dell’art. 5 del Reg. (UE) 2021/241, tenendo conto di quanto indicato nella “Guida operativa per il rispetto del principio di non arrecare danno significativo all’ambiente (cd. DNSH)”, allegata alla </w:t>
      </w:r>
      <w:r w:rsidR="0049159F" w:rsidRPr="005E7AA6">
        <w:rPr>
          <w:rFonts w:ascii="Garamond" w:eastAsia="Calibri" w:hAnsi="Garamond" w:cs="Calibri"/>
          <w:sz w:val="22"/>
          <w:szCs w:val="22"/>
        </w:rPr>
        <w:t>C</w:t>
      </w:r>
      <w:r w:rsidRPr="005E7AA6">
        <w:rPr>
          <w:rFonts w:ascii="Garamond" w:eastAsia="Calibri" w:hAnsi="Garamond" w:cs="Calibri"/>
          <w:sz w:val="22"/>
          <w:szCs w:val="22"/>
        </w:rPr>
        <w:t xml:space="preserve">ircolare </w:t>
      </w:r>
      <w:r w:rsidR="0049159F" w:rsidRPr="005E7AA6">
        <w:rPr>
          <w:rFonts w:ascii="Garamond" w:eastAsia="Calibri" w:hAnsi="Garamond" w:cs="Calibri"/>
          <w:sz w:val="22"/>
          <w:szCs w:val="22"/>
        </w:rPr>
        <w:t>RGS-</w:t>
      </w:r>
      <w:r w:rsidRPr="005E7AA6">
        <w:rPr>
          <w:rFonts w:ascii="Garamond" w:eastAsia="Calibri" w:hAnsi="Garamond" w:cs="Calibri"/>
          <w:sz w:val="22"/>
          <w:szCs w:val="22"/>
        </w:rPr>
        <w:t>MEF n.</w:t>
      </w:r>
      <w:r w:rsidR="0049159F" w:rsidRPr="005E7AA6">
        <w:rPr>
          <w:rFonts w:ascii="Garamond" w:eastAsia="Calibri" w:hAnsi="Garamond" w:cs="Calibri"/>
          <w:sz w:val="22"/>
          <w:szCs w:val="22"/>
        </w:rPr>
        <w:t>22</w:t>
      </w:r>
      <w:r w:rsidRPr="005E7AA6">
        <w:rPr>
          <w:rFonts w:ascii="Garamond" w:eastAsia="Calibri" w:hAnsi="Garamond" w:cs="Calibri"/>
          <w:sz w:val="22"/>
          <w:szCs w:val="22"/>
        </w:rPr>
        <w:t xml:space="preserve"> del 1</w:t>
      </w:r>
      <w:r w:rsidR="0049159F" w:rsidRPr="005E7AA6">
        <w:rPr>
          <w:rFonts w:ascii="Garamond" w:eastAsia="Calibri" w:hAnsi="Garamond" w:cs="Calibri"/>
          <w:sz w:val="22"/>
          <w:szCs w:val="22"/>
        </w:rPr>
        <w:t>4</w:t>
      </w:r>
      <w:r w:rsidRPr="005E7AA6">
        <w:rPr>
          <w:rFonts w:ascii="Garamond" w:eastAsia="Calibri" w:hAnsi="Garamond" w:cs="Calibri"/>
          <w:sz w:val="22"/>
          <w:szCs w:val="22"/>
        </w:rPr>
        <w:t xml:space="preserve"> </w:t>
      </w:r>
      <w:r w:rsidR="0049159F" w:rsidRPr="005E7AA6">
        <w:rPr>
          <w:rFonts w:ascii="Garamond" w:eastAsia="Calibri" w:hAnsi="Garamond" w:cs="Calibri"/>
          <w:sz w:val="22"/>
          <w:szCs w:val="22"/>
        </w:rPr>
        <w:t>maggio</w:t>
      </w:r>
      <w:r w:rsidRPr="005E7AA6">
        <w:rPr>
          <w:rFonts w:ascii="Garamond" w:eastAsia="Calibri" w:hAnsi="Garamond" w:cs="Calibri"/>
          <w:sz w:val="22"/>
          <w:szCs w:val="22"/>
        </w:rPr>
        <w:t xml:space="preserve"> 202</w:t>
      </w:r>
      <w:r w:rsidR="0049159F" w:rsidRPr="005E7AA6">
        <w:rPr>
          <w:rFonts w:ascii="Garamond" w:eastAsia="Calibri" w:hAnsi="Garamond" w:cs="Calibri"/>
          <w:sz w:val="22"/>
          <w:szCs w:val="22"/>
        </w:rPr>
        <w:t>4</w:t>
      </w:r>
      <w:r w:rsidRPr="005E7AA6">
        <w:rPr>
          <w:rFonts w:ascii="Garamond" w:eastAsia="Calibri" w:hAnsi="Garamond" w:cs="Calibri"/>
          <w:sz w:val="22"/>
          <w:szCs w:val="22"/>
        </w:rPr>
        <w:t>;</w:t>
      </w:r>
    </w:p>
    <w:p w14:paraId="76D7178C" w14:textId="4C4AE4DF" w:rsidR="00A92AEF" w:rsidRPr="005E7AA6" w:rsidRDefault="00A92AEF">
      <w:pPr>
        <w:pStyle w:val="Paragrafoelenco"/>
        <w:numPr>
          <w:ilvl w:val="0"/>
          <w:numId w:val="14"/>
        </w:numPr>
        <w:spacing w:before="60" w:after="60" w:line="360" w:lineRule="auto"/>
        <w:rPr>
          <w:rFonts w:ascii="Garamond" w:eastAsia="Calibri" w:hAnsi="Garamond" w:cs="Calibri"/>
          <w:sz w:val="22"/>
          <w:szCs w:val="22"/>
        </w:rPr>
      </w:pPr>
      <w:r w:rsidRPr="005E7AA6">
        <w:rPr>
          <w:rFonts w:ascii="Garamond" w:eastAsia="Calibri" w:hAnsi="Garamond" w:cs="Calibri"/>
          <w:sz w:val="22"/>
          <w:szCs w:val="22"/>
        </w:rPr>
        <w:t xml:space="preserve">di aver realizzato le attività progettuali nel rispetto, ove applicabile, dei principi orizzontali e degli obblighi specifici del PNRR relativamente al Tagging clima e digitale, alla parità di trattamento e di genere (Gender Equality), alla protezione e valorizzazione dei giovani e al superamento dei divari territoriali; </w:t>
      </w:r>
    </w:p>
    <w:p w14:paraId="1D686061" w14:textId="20287BC2" w:rsidR="006C2C66" w:rsidRPr="005B74AE" w:rsidRDefault="006C2C66" w:rsidP="00850513">
      <w:pPr>
        <w:pStyle w:val="Paragrafoelenco"/>
        <w:numPr>
          <w:ilvl w:val="0"/>
          <w:numId w:val="14"/>
        </w:numPr>
        <w:spacing w:line="360" w:lineRule="auto"/>
        <w:rPr>
          <w:rFonts w:ascii="Garamond" w:eastAsia="Calibri" w:hAnsi="Garamond" w:cs="Calibri"/>
          <w:sz w:val="22"/>
          <w:szCs w:val="22"/>
        </w:rPr>
      </w:pPr>
      <w:r w:rsidRPr="005E7AA6">
        <w:rPr>
          <w:rFonts w:ascii="Garamond" w:eastAsia="Calibri" w:hAnsi="Garamond" w:cs="Calibri"/>
          <w:sz w:val="22"/>
          <w:szCs w:val="22"/>
        </w:rPr>
        <w:t xml:space="preserve">di </w:t>
      </w:r>
      <w:r w:rsidR="0099224B" w:rsidRPr="005E7AA6">
        <w:rPr>
          <w:rFonts w:ascii="Garamond" w:eastAsia="Calibri" w:hAnsi="Garamond" w:cs="Calibri"/>
          <w:sz w:val="22"/>
          <w:szCs w:val="22"/>
        </w:rPr>
        <w:t>aver rispettato</w:t>
      </w:r>
      <w:r w:rsidRPr="005E7AA6">
        <w:rPr>
          <w:rFonts w:ascii="Garamond" w:eastAsia="Calibri" w:hAnsi="Garamond" w:cs="Calibri"/>
          <w:sz w:val="22"/>
          <w:szCs w:val="22"/>
        </w:rPr>
        <w:t xml:space="preserve"> gli adempimenti in materia di trasparenza amministrativa ai sensi del decreto legislativo 25 maggio 2016, n. 97, e gli obblighi in materia di comunicazione e informazione previsti dall’articolo 34 del Regolamento (UE) 2021/241</w:t>
      </w:r>
      <w:r w:rsidR="0049159F" w:rsidRPr="005E7AA6">
        <w:rPr>
          <w:rFonts w:ascii="Garamond" w:eastAsia="Calibri" w:hAnsi="Garamond" w:cs="Calibri"/>
          <w:sz w:val="22"/>
          <w:szCs w:val="22"/>
        </w:rPr>
        <w:t>,</w:t>
      </w:r>
      <w:r w:rsidRPr="005E7AA6">
        <w:rPr>
          <w:rFonts w:ascii="Garamond" w:eastAsia="Calibri" w:hAnsi="Garamond" w:cs="Calibri"/>
          <w:sz w:val="22"/>
          <w:szCs w:val="22"/>
        </w:rPr>
        <w:t xml:space="preserve"> indicando nella documentazione progettuale che il progetto è finanziato nell’ambito del PNRR, con una esplicita dichiarazione</w:t>
      </w:r>
      <w:r w:rsidRPr="005B74AE">
        <w:rPr>
          <w:rFonts w:ascii="Garamond" w:eastAsia="Calibri" w:hAnsi="Garamond" w:cs="Calibri"/>
          <w:sz w:val="22"/>
          <w:szCs w:val="22"/>
        </w:rPr>
        <w:t xml:space="preserve"> di finanziamento che reciti “</w:t>
      </w:r>
      <w:r w:rsidRPr="005B74AE">
        <w:rPr>
          <w:rFonts w:ascii="Garamond" w:eastAsia="Calibri" w:hAnsi="Garamond" w:cs="Calibri"/>
          <w:i/>
          <w:iCs/>
          <w:sz w:val="22"/>
          <w:szCs w:val="22"/>
        </w:rPr>
        <w:t>finanziato dall’Unione europea – Next</w:t>
      </w:r>
      <w:r w:rsidR="00383AD8">
        <w:rPr>
          <w:rFonts w:ascii="Garamond" w:eastAsia="Calibri" w:hAnsi="Garamond" w:cs="Calibri"/>
          <w:i/>
          <w:iCs/>
          <w:sz w:val="22"/>
          <w:szCs w:val="22"/>
        </w:rPr>
        <w:t xml:space="preserve"> </w:t>
      </w:r>
      <w:r w:rsidRPr="005B74AE">
        <w:rPr>
          <w:rFonts w:ascii="Garamond" w:eastAsia="Calibri" w:hAnsi="Garamond" w:cs="Calibri"/>
          <w:i/>
          <w:iCs/>
          <w:sz w:val="22"/>
          <w:szCs w:val="22"/>
        </w:rPr>
        <w:t>Generation</w:t>
      </w:r>
      <w:r w:rsidR="00383AD8">
        <w:rPr>
          <w:rFonts w:ascii="Garamond" w:eastAsia="Calibri" w:hAnsi="Garamond" w:cs="Calibri"/>
          <w:i/>
          <w:iCs/>
          <w:sz w:val="22"/>
          <w:szCs w:val="22"/>
        </w:rPr>
        <w:t xml:space="preserve"> </w:t>
      </w:r>
      <w:r w:rsidRPr="005B74AE">
        <w:rPr>
          <w:rFonts w:ascii="Garamond" w:eastAsia="Calibri" w:hAnsi="Garamond" w:cs="Calibri"/>
          <w:i/>
          <w:iCs/>
          <w:sz w:val="22"/>
          <w:szCs w:val="22"/>
        </w:rPr>
        <w:t>EU</w:t>
      </w:r>
      <w:r w:rsidRPr="005B74AE">
        <w:rPr>
          <w:rFonts w:ascii="Garamond" w:eastAsia="Calibri" w:hAnsi="Garamond" w:cs="Calibri"/>
          <w:sz w:val="22"/>
          <w:szCs w:val="22"/>
        </w:rPr>
        <w:t>” e valorizzando l’emblema dell’Unione europea;</w:t>
      </w:r>
    </w:p>
    <w:p w14:paraId="7225FB20" w14:textId="2242CF0F" w:rsidR="0049159F" w:rsidRPr="005B74AE" w:rsidRDefault="006C2C66" w:rsidP="0049159F">
      <w:pPr>
        <w:pStyle w:val="Paragrafoelenco"/>
        <w:numPr>
          <w:ilvl w:val="0"/>
          <w:numId w:val="14"/>
        </w:numPr>
        <w:spacing w:line="360" w:lineRule="auto"/>
        <w:rPr>
          <w:rFonts w:ascii="Garamond" w:eastAsia="Calibri" w:hAnsi="Garamond" w:cs="Calibri"/>
          <w:sz w:val="22"/>
          <w:szCs w:val="22"/>
        </w:rPr>
      </w:pPr>
      <w:r w:rsidRPr="005B74AE">
        <w:rPr>
          <w:rFonts w:ascii="Garamond" w:eastAsia="Calibri" w:hAnsi="Garamond" w:cs="Calibri"/>
          <w:sz w:val="22"/>
          <w:szCs w:val="22"/>
        </w:rPr>
        <w:t xml:space="preserve">di assicurare la conservazione della documentazione progettuale in fascicoli cartacei o informatici </w:t>
      </w:r>
      <w:r w:rsidR="0049159F" w:rsidRPr="005B74AE">
        <w:rPr>
          <w:rFonts w:ascii="Garamond" w:eastAsia="Calibri" w:hAnsi="Garamond" w:cs="Calibri"/>
          <w:sz w:val="22"/>
          <w:szCs w:val="22"/>
        </w:rPr>
        <w:t>ai fini del</w:t>
      </w:r>
      <w:r w:rsidRPr="005B74AE">
        <w:rPr>
          <w:rFonts w:ascii="Garamond" w:eastAsia="Calibri" w:hAnsi="Garamond" w:cs="Calibri"/>
          <w:sz w:val="22"/>
          <w:szCs w:val="22"/>
        </w:rPr>
        <w:t xml:space="preserve">la completa tracciabilità delle operazioni - nel rispetto di quanto previsto </w:t>
      </w:r>
      <w:r w:rsidR="00A92AEF" w:rsidRPr="005B74AE">
        <w:rPr>
          <w:rFonts w:ascii="Garamond" w:eastAsia="Calibri" w:hAnsi="Garamond" w:cs="Calibri"/>
          <w:sz w:val="22"/>
          <w:szCs w:val="22"/>
        </w:rPr>
        <w:t xml:space="preserve">dal D.lgs. 82/2005 e ss.mm. e </w:t>
      </w:r>
      <w:r w:rsidRPr="005B74AE">
        <w:rPr>
          <w:rFonts w:ascii="Garamond" w:eastAsia="Calibri" w:hAnsi="Garamond" w:cs="Calibri"/>
          <w:sz w:val="22"/>
          <w:szCs w:val="22"/>
        </w:rPr>
        <w:t xml:space="preserve">all’articolo 9, comma 4, del decreto-legge n. 77 del 31 maggio 2021, convertito con la legge 29 luglio 2021, n. 108 - che, nelle diverse fasi di controllo e verifica previste dal sistema di gestione e controllo del PNRR, dovranno essere </w:t>
      </w:r>
      <w:r w:rsidRPr="005B74AE">
        <w:rPr>
          <w:rFonts w:ascii="Garamond" w:eastAsia="Calibri" w:hAnsi="Garamond" w:cs="Calibri"/>
          <w:sz w:val="22"/>
          <w:szCs w:val="22"/>
        </w:rPr>
        <w:lastRenderedPageBreak/>
        <w:t xml:space="preserve">messi prontamente a disposizione su richiesta del </w:t>
      </w:r>
      <w:r w:rsidR="00E97EC9" w:rsidRPr="005B74AE">
        <w:rPr>
          <w:rFonts w:ascii="Garamond" w:eastAsia="Calibri" w:hAnsi="Garamond" w:cs="Calibri"/>
          <w:sz w:val="22"/>
          <w:szCs w:val="22"/>
        </w:rPr>
        <w:t>Ministero dell’Ambiente e della Sicurezza Energetica</w:t>
      </w:r>
      <w:r w:rsidRPr="005B74AE">
        <w:rPr>
          <w:rFonts w:ascii="Garamond" w:eastAsia="Calibri" w:hAnsi="Garamond" w:cs="Calibri"/>
          <w:sz w:val="22"/>
          <w:szCs w:val="22"/>
        </w:rPr>
        <w:t>, del</w:t>
      </w:r>
      <w:r w:rsidR="00A92AEF" w:rsidRPr="005B74AE">
        <w:rPr>
          <w:rFonts w:ascii="Garamond" w:eastAsia="Calibri" w:hAnsi="Garamond" w:cs="Calibri"/>
          <w:sz w:val="22"/>
          <w:szCs w:val="22"/>
        </w:rPr>
        <w:t>l’Ispettorato Generale per il PNRR del MEF-RGS</w:t>
      </w:r>
      <w:r w:rsidRPr="005B74AE">
        <w:rPr>
          <w:rFonts w:ascii="Garamond" w:eastAsia="Calibri" w:hAnsi="Garamond" w:cs="Calibri"/>
          <w:sz w:val="22"/>
          <w:szCs w:val="22"/>
        </w:rPr>
        <w:t xml:space="preserve">, dell’Organismo di Audit, della Commissione europea, dell’OLAF, della Corte dei Conti europea (ECA), della Procura europea (EPPO) e delle competenti Autorità giudiziarie nazionali e autorizzare la Commissione, l’OLAF, la Corte dei conti e l’EPPO a esercitare i diritti di cui all'articolo 129, paragrafo 1, del </w:t>
      </w:r>
      <w:r w:rsidR="0049159F" w:rsidRPr="005B74AE">
        <w:rPr>
          <w:rFonts w:ascii="Garamond" w:eastAsia="Calibri" w:hAnsi="Garamond" w:cs="Calibri"/>
          <w:sz w:val="22"/>
          <w:szCs w:val="22"/>
        </w:rPr>
        <w:t>R</w:t>
      </w:r>
      <w:r w:rsidRPr="005B74AE">
        <w:rPr>
          <w:rFonts w:ascii="Garamond" w:eastAsia="Calibri" w:hAnsi="Garamond" w:cs="Calibri"/>
          <w:sz w:val="22"/>
          <w:szCs w:val="22"/>
        </w:rPr>
        <w:t xml:space="preserve">egolamento finanziario (UE, </w:t>
      </w:r>
      <w:proofErr w:type="spellStart"/>
      <w:r w:rsidRPr="005B74AE">
        <w:rPr>
          <w:rFonts w:ascii="Garamond" w:eastAsia="Calibri" w:hAnsi="Garamond" w:cs="Calibri"/>
          <w:sz w:val="22"/>
          <w:szCs w:val="22"/>
        </w:rPr>
        <w:t>Euratom</w:t>
      </w:r>
      <w:proofErr w:type="spellEnd"/>
      <w:r w:rsidRPr="005B74AE">
        <w:rPr>
          <w:rFonts w:ascii="Garamond" w:eastAsia="Calibri" w:hAnsi="Garamond" w:cs="Calibri"/>
          <w:sz w:val="22"/>
          <w:szCs w:val="22"/>
        </w:rPr>
        <w:t>, 2018/1046);</w:t>
      </w:r>
    </w:p>
    <w:p w14:paraId="722CC60C" w14:textId="61E83720" w:rsidR="00FE6D99" w:rsidRPr="005B74AE" w:rsidRDefault="004242AA" w:rsidP="0049159F">
      <w:pPr>
        <w:pStyle w:val="Paragrafoelenco"/>
        <w:numPr>
          <w:ilvl w:val="0"/>
          <w:numId w:val="14"/>
        </w:numPr>
        <w:spacing w:line="360" w:lineRule="auto"/>
        <w:rPr>
          <w:rFonts w:ascii="Garamond" w:eastAsia="Calibri" w:hAnsi="Garamond" w:cs="Calibri"/>
          <w:sz w:val="22"/>
          <w:szCs w:val="22"/>
        </w:rPr>
      </w:pPr>
      <w:r w:rsidRPr="005B74AE">
        <w:rPr>
          <w:rFonts w:ascii="Garamond" w:eastAsia="Calibri" w:hAnsi="Garamond" w:cs="Calibri"/>
          <w:sz w:val="22"/>
          <w:szCs w:val="22"/>
        </w:rPr>
        <w:t>di essere a conoscenza che l’Amministrazione centrale responsabile di intervento si riserva il diritto di procedere d’ufficio a verifiche, anche a campione, in ordine alla veridicità delle dichiarazioni rilasciate in sede di domanda di finanziamento e/o, comunque, nel corso dell</w:t>
      </w:r>
      <w:r w:rsidR="00402787">
        <w:rPr>
          <w:rFonts w:ascii="Garamond" w:eastAsia="Calibri" w:hAnsi="Garamond" w:cs="Calibri"/>
          <w:sz w:val="22"/>
          <w:szCs w:val="22"/>
        </w:rPr>
        <w:t>a fase di attuazione</w:t>
      </w:r>
      <w:r w:rsidRPr="005B74AE">
        <w:rPr>
          <w:rFonts w:ascii="Garamond" w:eastAsia="Calibri" w:hAnsi="Garamond" w:cs="Calibri"/>
          <w:sz w:val="22"/>
          <w:szCs w:val="22"/>
        </w:rPr>
        <w:t>, ai sensi e per gli effetti della normativa vigente</w:t>
      </w:r>
      <w:r w:rsidR="005B74AE" w:rsidRPr="005B74AE">
        <w:rPr>
          <w:rFonts w:ascii="Garamond" w:eastAsia="Calibri" w:hAnsi="Garamond" w:cs="Calibri"/>
          <w:sz w:val="22"/>
          <w:szCs w:val="22"/>
        </w:rPr>
        <w:t>.</w:t>
      </w:r>
    </w:p>
    <w:p w14:paraId="26503FAB" w14:textId="77777777" w:rsidR="0091012F" w:rsidRPr="005B74AE" w:rsidRDefault="0091012F" w:rsidP="5252EC05">
      <w:pPr>
        <w:spacing w:before="60" w:after="60" w:line="360" w:lineRule="auto"/>
        <w:jc w:val="both"/>
        <w:rPr>
          <w:rFonts w:ascii="Garamond" w:hAnsi="Garamond"/>
        </w:rPr>
      </w:pPr>
    </w:p>
    <w:p w14:paraId="58467FE5" w14:textId="77777777" w:rsidR="002A7D96" w:rsidRPr="002A7D96" w:rsidRDefault="002A7D96" w:rsidP="002A7D96">
      <w:pPr>
        <w:spacing w:before="60" w:after="60" w:line="360" w:lineRule="auto"/>
        <w:jc w:val="both"/>
        <w:rPr>
          <w:rFonts w:ascii="Garamond" w:hAnsi="Garamond"/>
        </w:rPr>
      </w:pPr>
      <w:r w:rsidRPr="002A7D96">
        <w:rPr>
          <w:rFonts w:ascii="Garamond" w:hAnsi="Garamond"/>
        </w:rPr>
        <w:t>A tal fine,</w:t>
      </w:r>
    </w:p>
    <w:p w14:paraId="23A55D05" w14:textId="77777777" w:rsidR="002A7D96" w:rsidRPr="002A7D96" w:rsidRDefault="002A7D96" w:rsidP="002A7D96">
      <w:pPr>
        <w:spacing w:before="60" w:after="60" w:line="360" w:lineRule="auto"/>
        <w:jc w:val="center"/>
        <w:rPr>
          <w:rFonts w:ascii="Garamond" w:hAnsi="Garamond"/>
          <w:b/>
          <w:bCs/>
        </w:rPr>
      </w:pPr>
      <w:r w:rsidRPr="002A7D96">
        <w:rPr>
          <w:rFonts w:ascii="Garamond" w:hAnsi="Garamond"/>
          <w:b/>
          <w:bCs/>
        </w:rPr>
        <w:t>ALLEGA</w:t>
      </w:r>
    </w:p>
    <w:p w14:paraId="19EE40B7" w14:textId="77777777" w:rsidR="002A7D96" w:rsidRPr="002A7D96" w:rsidRDefault="002A7D96" w:rsidP="002A7D96">
      <w:pPr>
        <w:spacing w:before="60" w:after="60" w:line="360" w:lineRule="auto"/>
        <w:jc w:val="both"/>
        <w:rPr>
          <w:rFonts w:ascii="Garamond" w:hAnsi="Garamond"/>
          <w:b/>
          <w:bCs/>
        </w:rPr>
      </w:pPr>
    </w:p>
    <w:p w14:paraId="5246BC36" w14:textId="5047A34A" w:rsidR="002A7D96" w:rsidRDefault="002A7D96" w:rsidP="25A59D89">
      <w:pPr>
        <w:numPr>
          <w:ilvl w:val="0"/>
          <w:numId w:val="18"/>
        </w:numPr>
        <w:spacing w:before="60" w:after="60" w:line="360" w:lineRule="auto"/>
        <w:jc w:val="both"/>
        <w:rPr>
          <w:rFonts w:ascii="Garamond" w:hAnsi="Garamond"/>
          <w:b/>
          <w:bCs/>
        </w:rPr>
      </w:pPr>
      <w:r w:rsidRPr="25A59D89">
        <w:rPr>
          <w:rFonts w:ascii="Garamond" w:hAnsi="Garamond"/>
        </w:rPr>
        <w:t xml:space="preserve">Relazione di progetto per la rendicontazione del Target </w:t>
      </w:r>
      <w:r w:rsidR="00BD1FC0" w:rsidRPr="25A59D89">
        <w:rPr>
          <w:rFonts w:ascii="Garamond" w:hAnsi="Garamond"/>
          <w:b/>
          <w:bCs/>
        </w:rPr>
        <w:t>M2C</w:t>
      </w:r>
      <w:r w:rsidR="00833703" w:rsidRPr="25A59D89">
        <w:rPr>
          <w:rFonts w:ascii="Garamond" w:hAnsi="Garamond"/>
          <w:b/>
          <w:bCs/>
        </w:rPr>
        <w:t>2</w:t>
      </w:r>
      <w:r w:rsidR="00BD1FC0" w:rsidRPr="25A59D89">
        <w:rPr>
          <w:rFonts w:ascii="Garamond" w:hAnsi="Garamond"/>
          <w:b/>
          <w:bCs/>
        </w:rPr>
        <w:t>-</w:t>
      </w:r>
      <w:r w:rsidR="0083308C">
        <w:rPr>
          <w:rFonts w:ascii="Garamond" w:hAnsi="Garamond"/>
          <w:b/>
          <w:bCs/>
        </w:rPr>
        <w:t>29</w:t>
      </w:r>
    </w:p>
    <w:p w14:paraId="08B4BA05" w14:textId="75DFA82F" w:rsidR="0083308C" w:rsidRPr="0083308C" w:rsidRDefault="0083308C" w:rsidP="25A59D89">
      <w:pPr>
        <w:numPr>
          <w:ilvl w:val="0"/>
          <w:numId w:val="18"/>
        </w:numPr>
        <w:spacing w:before="60" w:after="60" w:line="360" w:lineRule="auto"/>
        <w:jc w:val="both"/>
        <w:rPr>
          <w:rFonts w:ascii="Garamond" w:hAnsi="Garamond"/>
        </w:rPr>
      </w:pPr>
      <w:r w:rsidRPr="0083308C">
        <w:rPr>
          <w:rFonts w:ascii="Garamond" w:hAnsi="Garamond"/>
        </w:rPr>
        <w:t xml:space="preserve">Certificati di installazione delle </w:t>
      </w:r>
      <w:r w:rsidR="00910E0E">
        <w:rPr>
          <w:rFonts w:ascii="Garamond" w:hAnsi="Garamond"/>
        </w:rPr>
        <w:t>i</w:t>
      </w:r>
      <w:r w:rsidRPr="0083308C">
        <w:rPr>
          <w:rFonts w:ascii="Garamond" w:hAnsi="Garamond"/>
        </w:rPr>
        <w:t>nfrastrutture di Ricarica</w:t>
      </w:r>
    </w:p>
    <w:p w14:paraId="3063D893" w14:textId="195FB444" w:rsidR="0083308C" w:rsidRPr="0083308C" w:rsidRDefault="0083308C" w:rsidP="25A59D89">
      <w:pPr>
        <w:numPr>
          <w:ilvl w:val="0"/>
          <w:numId w:val="18"/>
        </w:numPr>
        <w:spacing w:before="60" w:after="60" w:line="360" w:lineRule="auto"/>
        <w:jc w:val="both"/>
        <w:rPr>
          <w:rFonts w:ascii="Garamond" w:hAnsi="Garamond"/>
        </w:rPr>
      </w:pPr>
      <w:r w:rsidRPr="0083308C">
        <w:rPr>
          <w:rFonts w:ascii="Garamond" w:hAnsi="Garamond"/>
        </w:rPr>
        <w:t xml:space="preserve">Preventivi di connessione </w:t>
      </w:r>
      <w:r w:rsidR="00910E0E">
        <w:rPr>
          <w:rFonts w:ascii="Garamond" w:hAnsi="Garamond"/>
        </w:rPr>
        <w:t xml:space="preserve">delle Infrastrutture di Ricarica </w:t>
      </w:r>
      <w:r w:rsidRPr="0083308C">
        <w:rPr>
          <w:rFonts w:ascii="Garamond" w:hAnsi="Garamond"/>
        </w:rPr>
        <w:t>e relativa accettazione</w:t>
      </w:r>
    </w:p>
    <w:p w14:paraId="50900851" w14:textId="77777777" w:rsidR="002A7D96" w:rsidRPr="005B74AE" w:rsidRDefault="002A7D96" w:rsidP="5252EC05">
      <w:pPr>
        <w:spacing w:before="60" w:after="60" w:line="360" w:lineRule="auto"/>
        <w:jc w:val="both"/>
        <w:rPr>
          <w:rFonts w:ascii="Garamond" w:hAnsi="Garamond"/>
        </w:rPr>
      </w:pPr>
    </w:p>
    <w:p w14:paraId="4278EDC7" w14:textId="77777777" w:rsidR="00314D5A" w:rsidRPr="005B74AE" w:rsidRDefault="00314D5A" w:rsidP="5252EC05">
      <w:pPr>
        <w:spacing w:before="60" w:after="60" w:line="360" w:lineRule="auto"/>
        <w:jc w:val="both"/>
        <w:rPr>
          <w:rFonts w:ascii="Garamond" w:hAnsi="Garamond"/>
        </w:rPr>
      </w:pPr>
    </w:p>
    <w:p w14:paraId="40D54987" w14:textId="21E2FE34" w:rsidR="00912698" w:rsidRPr="005B74AE" w:rsidRDefault="1416CD00" w:rsidP="749E4747">
      <w:pPr>
        <w:spacing w:line="360" w:lineRule="auto"/>
        <w:jc w:val="both"/>
        <w:rPr>
          <w:rFonts w:ascii="Garamond" w:eastAsia="Calibri" w:hAnsi="Garamond" w:cs="Times New Roman"/>
          <w:i/>
          <w:iCs/>
        </w:rPr>
      </w:pPr>
      <w:r w:rsidRPr="005B74AE">
        <w:rPr>
          <w:rFonts w:ascii="Garamond" w:eastAsia="Calibri" w:hAnsi="Garamond" w:cs="Times New Roman"/>
          <w:i/>
          <w:iCs/>
        </w:rPr>
        <w:t>Il/La sottoscritto/a dichiara altresì di essere informato/a, ai sensi del regolamento (UE) 2016/679 (</w:t>
      </w:r>
      <w:r w:rsidR="6882CD8C" w:rsidRPr="005B74AE">
        <w:rPr>
          <w:rFonts w:ascii="Garamond" w:eastAsia="Calibri" w:hAnsi="Garamond" w:cs="Times New Roman"/>
          <w:i/>
          <w:iCs/>
        </w:rPr>
        <w:t>R</w:t>
      </w:r>
      <w:r w:rsidRPr="005B74AE">
        <w:rPr>
          <w:rFonts w:ascii="Garamond" w:eastAsia="Calibri" w:hAnsi="Garamond" w:cs="Times New Roman"/>
          <w:i/>
          <w:iCs/>
        </w:rPr>
        <w:t>egolamento europeo in materia di protezione dei dati personali, in sigla GDPR), che i dati personali raccolti saranno trattati, anche mediante strumenti informatici, esclusivamente nell’ambito del procedimento per il quale la presente dichiarazione viene resa.</w:t>
      </w:r>
    </w:p>
    <w:p w14:paraId="03AC8C9C" w14:textId="54674265" w:rsidR="003437FE" w:rsidRPr="005B74AE" w:rsidRDefault="298AFD47" w:rsidP="749E4747">
      <w:pPr>
        <w:spacing w:line="360" w:lineRule="auto"/>
        <w:jc w:val="both"/>
        <w:rPr>
          <w:rFonts w:ascii="Garamond" w:eastAsia="Calibri" w:hAnsi="Garamond" w:cs="Times New Roman"/>
          <w:i/>
          <w:iCs/>
        </w:rPr>
      </w:pPr>
      <w:r w:rsidRPr="005B74AE">
        <w:rPr>
          <w:rFonts w:ascii="Garamond" w:eastAsia="Calibri" w:hAnsi="Garamond" w:cs="Times New Roman"/>
          <w:i/>
          <w:iCs/>
        </w:rPr>
        <w:t xml:space="preserve">Il documento è sottoscritto dal dichiarante e firmato digitalmente ai sensi del D.lgs. 82/2005. </w:t>
      </w:r>
    </w:p>
    <w:p w14:paraId="3CD4616D" w14:textId="732E4852" w:rsidR="00302AFE" w:rsidRPr="005B74AE" w:rsidRDefault="15551410" w:rsidP="749E4747">
      <w:pPr>
        <w:spacing w:line="360" w:lineRule="auto"/>
        <w:jc w:val="both"/>
        <w:rPr>
          <w:rFonts w:ascii="Garamond" w:eastAsia="Calibri" w:hAnsi="Garamond" w:cs="Times New Roman"/>
          <w:i/>
          <w:iCs/>
        </w:rPr>
      </w:pPr>
      <w:r w:rsidRPr="005B74AE">
        <w:rPr>
          <w:rFonts w:ascii="Garamond" w:eastAsia="Calibri" w:hAnsi="Garamond" w:cs="Times New Roman"/>
          <w:i/>
          <w:iCs/>
        </w:rPr>
        <w:t>(In caso di firma autografa, è necessario allegare anche il Documento di riconoscimento in corso di validità del dichiarante)</w:t>
      </w:r>
    </w:p>
    <w:p w14:paraId="51728846" w14:textId="31833634" w:rsidR="00302AFE" w:rsidRPr="005B74AE" w:rsidRDefault="1416CD00" w:rsidP="749E4747">
      <w:pPr>
        <w:tabs>
          <w:tab w:val="left" w:pos="284"/>
        </w:tabs>
        <w:spacing w:before="60" w:after="60" w:line="360" w:lineRule="auto"/>
        <w:jc w:val="both"/>
        <w:rPr>
          <w:rFonts w:ascii="Garamond" w:hAnsi="Garamond" w:cs="Times New Roman"/>
        </w:rPr>
      </w:pPr>
      <w:r w:rsidRPr="005B74AE">
        <w:rPr>
          <w:rFonts w:ascii="Garamond" w:hAnsi="Garamond" w:cs="Times New Roman"/>
        </w:rPr>
        <w:t>Luogo e data ………………………………………</w:t>
      </w:r>
    </w:p>
    <w:p w14:paraId="0C29E77C" w14:textId="77777777" w:rsidR="005B74AE" w:rsidRDefault="005B74AE" w:rsidP="005B74AE">
      <w:pPr>
        <w:ind w:left="4395"/>
        <w:jc w:val="center"/>
        <w:rPr>
          <w:rFonts w:ascii="Garamond" w:hAnsi="Garamond"/>
          <w:bCs/>
        </w:rPr>
      </w:pPr>
      <w:r w:rsidRPr="00C75701">
        <w:rPr>
          <w:rFonts w:ascii="Garamond" w:hAnsi="Garamond"/>
          <w:bCs/>
        </w:rPr>
        <w:t xml:space="preserve">Firma del Legale Rappresentante </w:t>
      </w:r>
    </w:p>
    <w:p w14:paraId="3EA24176" w14:textId="18859854" w:rsidR="005B74AE" w:rsidRPr="005B74AE" w:rsidRDefault="005B74AE" w:rsidP="005B74AE">
      <w:pPr>
        <w:ind w:left="4395"/>
        <w:jc w:val="center"/>
        <w:rPr>
          <w:rFonts w:ascii="Garamond" w:hAnsi="Garamond"/>
          <w:bCs/>
        </w:rPr>
      </w:pPr>
      <w:r w:rsidRPr="00C75701">
        <w:rPr>
          <w:rFonts w:ascii="Garamond" w:hAnsi="Garamond"/>
          <w:bCs/>
        </w:rPr>
        <w:t>o Soggetto delegat</w:t>
      </w:r>
      <w:r>
        <w:rPr>
          <w:rFonts w:ascii="Garamond" w:hAnsi="Garamond"/>
          <w:bCs/>
        </w:rPr>
        <w:t xml:space="preserve">o </w:t>
      </w:r>
      <w:r w:rsidRPr="00C75701">
        <w:rPr>
          <w:rFonts w:ascii="Garamond" w:hAnsi="Garamond"/>
          <w:bCs/>
        </w:rPr>
        <w:t>del Soggetto Attuatore</w:t>
      </w:r>
    </w:p>
    <w:p w14:paraId="31E2C32B" w14:textId="040D4558" w:rsidR="00912698" w:rsidRPr="005B74AE" w:rsidRDefault="00912698" w:rsidP="00BD1FC0">
      <w:pPr>
        <w:spacing w:before="60" w:after="60" w:line="360" w:lineRule="auto"/>
        <w:ind w:left="6390" w:right="-1"/>
        <w:jc w:val="both"/>
        <w:rPr>
          <w:rFonts w:ascii="Garamond" w:hAnsi="Garamond" w:cs="Times New Roman"/>
        </w:rPr>
      </w:pPr>
    </w:p>
    <w:sectPr w:rsidR="00912698" w:rsidRPr="005B74AE" w:rsidSect="005E7A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0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1D252" w14:textId="77777777" w:rsidR="002619E0" w:rsidRDefault="002619E0" w:rsidP="003D7FC1">
      <w:pPr>
        <w:spacing w:after="0" w:line="240" w:lineRule="auto"/>
      </w:pPr>
      <w:r>
        <w:separator/>
      </w:r>
    </w:p>
  </w:endnote>
  <w:endnote w:type="continuationSeparator" w:id="0">
    <w:p w14:paraId="3593712F" w14:textId="77777777" w:rsidR="002619E0" w:rsidRDefault="002619E0" w:rsidP="003D7FC1">
      <w:pPr>
        <w:spacing w:after="0" w:line="240" w:lineRule="auto"/>
      </w:pPr>
      <w:r>
        <w:continuationSeparator/>
      </w:r>
    </w:p>
  </w:endnote>
  <w:endnote w:type="continuationNotice" w:id="1">
    <w:p w14:paraId="1CFA0C22" w14:textId="77777777" w:rsidR="002619E0" w:rsidRDefault="002619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12CCD" w14:textId="77777777" w:rsidR="008F40DD" w:rsidRDefault="008F4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1C25" w14:textId="77777777" w:rsidR="008F40DD" w:rsidRDefault="008F40D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17734" w14:textId="77777777" w:rsidR="008F40DD" w:rsidRDefault="008F4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075FF" w14:textId="77777777" w:rsidR="002619E0" w:rsidRDefault="002619E0" w:rsidP="003D7FC1">
      <w:pPr>
        <w:spacing w:after="0" w:line="240" w:lineRule="auto"/>
      </w:pPr>
      <w:r>
        <w:separator/>
      </w:r>
    </w:p>
  </w:footnote>
  <w:footnote w:type="continuationSeparator" w:id="0">
    <w:p w14:paraId="66714BA5" w14:textId="77777777" w:rsidR="002619E0" w:rsidRDefault="002619E0" w:rsidP="003D7FC1">
      <w:pPr>
        <w:spacing w:after="0" w:line="240" w:lineRule="auto"/>
      </w:pPr>
      <w:r>
        <w:continuationSeparator/>
      </w:r>
    </w:p>
  </w:footnote>
  <w:footnote w:type="continuationNotice" w:id="1">
    <w:p w14:paraId="18E11BB0" w14:textId="77777777" w:rsidR="002619E0" w:rsidRDefault="002619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1C413" w14:textId="77777777" w:rsidR="008F40DD" w:rsidRDefault="008F40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16135" w14:textId="14EDC148" w:rsidR="001E7008" w:rsidRDefault="002619E0" w:rsidP="0004046E">
    <w:pPr>
      <w:pStyle w:val="Intestazione"/>
      <w:rPr>
        <w:noProof/>
      </w:rPr>
    </w:pPr>
    <w:sdt>
      <w:sdtPr>
        <w:rPr>
          <w:noProof/>
        </w:rPr>
        <w:id w:val="3788562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18ECDF6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ZZA"/>
              <w10:wrap anchorx="margin" anchory="margin"/>
            </v:shape>
          </w:pict>
        </w:r>
      </w:sdtContent>
    </w:sdt>
    <w:r w:rsidR="001E7008">
      <w:rPr>
        <w:rFonts w:ascii="Times New Roman" w:hAnsi="Times New Roman" w:cs="Times New Roman"/>
        <w:b/>
        <w:noProof/>
        <w:szCs w:val="24"/>
        <w:lang w:eastAsia="it-IT"/>
      </w:rPr>
      <w:drawing>
        <wp:anchor distT="0" distB="0" distL="114300" distR="114300" simplePos="0" relativeHeight="251656192" behindDoc="0" locked="0" layoutInCell="1" allowOverlap="1" wp14:anchorId="3E2251B4" wp14:editId="603940DD">
          <wp:simplePos x="0" y="0"/>
          <wp:positionH relativeFrom="column">
            <wp:posOffset>0</wp:posOffset>
          </wp:positionH>
          <wp:positionV relativeFrom="paragraph">
            <wp:posOffset>-95581</wp:posOffset>
          </wp:positionV>
          <wp:extent cx="1828800" cy="457200"/>
          <wp:effectExtent l="0" t="0" r="0" b="0"/>
          <wp:wrapSquare wrapText="bothSides"/>
          <wp:docPr id="138241713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008" w:rsidRPr="00DF7E72">
      <w:rPr>
        <w:noProof/>
      </w:rPr>
      <w:drawing>
        <wp:anchor distT="0" distB="0" distL="114300" distR="114300" simplePos="0" relativeHeight="251657216" behindDoc="0" locked="0" layoutInCell="1" allowOverlap="1" wp14:anchorId="1CDB7C1C" wp14:editId="09F39E1A">
          <wp:simplePos x="0" y="0"/>
          <wp:positionH relativeFrom="column">
            <wp:posOffset>2281555</wp:posOffset>
          </wp:positionH>
          <wp:positionV relativeFrom="paragraph">
            <wp:posOffset>-67338</wp:posOffset>
          </wp:positionV>
          <wp:extent cx="1969770" cy="412750"/>
          <wp:effectExtent l="0" t="0" r="0" b="6350"/>
          <wp:wrapNone/>
          <wp:docPr id="1586232385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977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7008">
      <w:rPr>
        <w:noProof/>
      </w:rPr>
      <w:drawing>
        <wp:anchor distT="0" distB="0" distL="114300" distR="114300" simplePos="0" relativeHeight="251658240" behindDoc="0" locked="0" layoutInCell="1" allowOverlap="1" wp14:anchorId="76728DFB" wp14:editId="2048F7DE">
          <wp:simplePos x="0" y="0"/>
          <wp:positionH relativeFrom="column">
            <wp:posOffset>4721860</wp:posOffset>
          </wp:positionH>
          <wp:positionV relativeFrom="paragraph">
            <wp:posOffset>-55549</wp:posOffset>
          </wp:positionV>
          <wp:extent cx="1372235" cy="301625"/>
          <wp:effectExtent l="0" t="0" r="0" b="3175"/>
          <wp:wrapNone/>
          <wp:docPr id="1187436560" name="Immagine 11874365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23" r="85189" b="92853"/>
                  <a:stretch/>
                </pic:blipFill>
                <pic:spPr bwMode="auto">
                  <a:xfrm>
                    <a:off x="0" y="0"/>
                    <a:ext cx="1372235" cy="301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297294" w14:textId="755DDAD9" w:rsidR="001E7008" w:rsidRDefault="001E7008" w:rsidP="0004046E">
    <w:pPr>
      <w:pStyle w:val="Intestazione"/>
      <w:rPr>
        <w:noProof/>
      </w:rPr>
    </w:pPr>
  </w:p>
  <w:p w14:paraId="621B6F1B" w14:textId="1E7B7D84" w:rsidR="00CA7DF1" w:rsidRPr="0004046E" w:rsidRDefault="00CA7DF1" w:rsidP="0004046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CAE56" w14:textId="77777777" w:rsidR="008F40DD" w:rsidRDefault="008F40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7A72"/>
    <w:multiLevelType w:val="hybridMultilevel"/>
    <w:tmpl w:val="E75E9B3A"/>
    <w:lvl w:ilvl="0" w:tplc="D8108EEE">
      <w:start w:val="1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67374"/>
    <w:multiLevelType w:val="hybridMultilevel"/>
    <w:tmpl w:val="8D544E24"/>
    <w:lvl w:ilvl="0" w:tplc="D8108EEE">
      <w:start w:val="14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63586"/>
    <w:multiLevelType w:val="hybridMultilevel"/>
    <w:tmpl w:val="E0E67556"/>
    <w:lvl w:ilvl="0" w:tplc="3E301D3C">
      <w:start w:val="7"/>
      <w:numFmt w:val="bullet"/>
      <w:lvlText w:val="-"/>
      <w:lvlJc w:val="left"/>
      <w:pPr>
        <w:ind w:left="360" w:hanging="360"/>
      </w:pPr>
      <w:rPr>
        <w:rFonts w:ascii="TimesNewRoman" w:eastAsiaTheme="minorHAnsi" w:hAnsi="TimesNewRoman" w:cs="TimesNewRoman" w:hint="default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667DB1"/>
    <w:multiLevelType w:val="hybridMultilevel"/>
    <w:tmpl w:val="6E460B50"/>
    <w:lvl w:ilvl="0" w:tplc="411E732E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EU Albertina" w:hAnsi="EU Albertina" w:cs="EU Albertina" w:hint="default"/>
        <w:sz w:val="40"/>
      </w:rPr>
    </w:lvl>
    <w:lvl w:ilvl="1" w:tplc="0410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F7F0D81"/>
    <w:multiLevelType w:val="hybridMultilevel"/>
    <w:tmpl w:val="9104ABAC"/>
    <w:lvl w:ilvl="0" w:tplc="411E732E">
      <w:start w:val="1"/>
      <w:numFmt w:val="bullet"/>
      <w:lvlText w:val="□"/>
      <w:lvlJc w:val="left"/>
      <w:pPr>
        <w:ind w:left="644" w:hanging="360"/>
      </w:pPr>
      <w:rPr>
        <w:rFonts w:ascii="EU Albertina" w:hAnsi="EU Albertina" w:cs="EU Albertina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1A1586A"/>
    <w:multiLevelType w:val="hybridMultilevel"/>
    <w:tmpl w:val="5B52CAF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303F6"/>
    <w:multiLevelType w:val="hybridMultilevel"/>
    <w:tmpl w:val="4FF01FF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B836D9"/>
    <w:multiLevelType w:val="hybridMultilevel"/>
    <w:tmpl w:val="A058BE00"/>
    <w:lvl w:ilvl="0" w:tplc="A73E6CAE">
      <w:start w:val="1"/>
      <w:numFmt w:val="bullet"/>
      <w:lvlText w:val="-"/>
      <w:lvlJc w:val="left"/>
      <w:pPr>
        <w:ind w:left="852" w:hanging="360"/>
      </w:pPr>
      <w:rPr>
        <w:rFonts w:hint="default"/>
        <w:w w:val="99"/>
        <w:sz w:val="20"/>
        <w:szCs w:val="20"/>
        <w:lang w:val="it-IT" w:eastAsia="en-US" w:bidi="ar-SA"/>
      </w:rPr>
    </w:lvl>
    <w:lvl w:ilvl="1" w:tplc="F23C6E96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FF7A70BE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B9A0BF24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5732AF90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9392B01A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4FC6DEE6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CD2C9162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F73E92BE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CE330B2"/>
    <w:multiLevelType w:val="multilevel"/>
    <w:tmpl w:val="2442858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2E2FD4"/>
    <w:multiLevelType w:val="hybridMultilevel"/>
    <w:tmpl w:val="0724576C"/>
    <w:lvl w:ilvl="0" w:tplc="640ED6AA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23C6E96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FF7A70BE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B9A0BF24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5732AF90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9392B01A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4FC6DEE6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CD2C9162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F73E92BE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DDC7080"/>
    <w:multiLevelType w:val="hybridMultilevel"/>
    <w:tmpl w:val="4538CC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30D6D"/>
    <w:multiLevelType w:val="hybridMultilevel"/>
    <w:tmpl w:val="7C0C68EA"/>
    <w:lvl w:ilvl="0" w:tplc="14289F0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20B1B"/>
    <w:multiLevelType w:val="multilevel"/>
    <w:tmpl w:val="2442858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D7029A6"/>
    <w:multiLevelType w:val="hybridMultilevel"/>
    <w:tmpl w:val="63D8EB64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902A5"/>
    <w:multiLevelType w:val="hybridMultilevel"/>
    <w:tmpl w:val="8F645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6D12F1"/>
    <w:multiLevelType w:val="hybridMultilevel"/>
    <w:tmpl w:val="4140C0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D5AAF"/>
    <w:multiLevelType w:val="hybridMultilevel"/>
    <w:tmpl w:val="D56627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0"/>
  </w:num>
  <w:num w:numId="9">
    <w:abstractNumId w:val="7"/>
  </w:num>
  <w:num w:numId="10">
    <w:abstractNumId w:val="16"/>
  </w:num>
  <w:num w:numId="11">
    <w:abstractNumId w:val="15"/>
  </w:num>
  <w:num w:numId="12">
    <w:abstractNumId w:val="6"/>
  </w:num>
  <w:num w:numId="13">
    <w:abstractNumId w:val="10"/>
  </w:num>
  <w:num w:numId="14">
    <w:abstractNumId w:val="13"/>
  </w:num>
  <w:num w:numId="15">
    <w:abstractNumId w:val="5"/>
  </w:num>
  <w:num w:numId="16">
    <w:abstractNumId w:val="14"/>
  </w:num>
  <w:num w:numId="1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FC1"/>
    <w:rsid w:val="0000230B"/>
    <w:rsid w:val="0000381A"/>
    <w:rsid w:val="000062E0"/>
    <w:rsid w:val="00012F67"/>
    <w:rsid w:val="00015374"/>
    <w:rsid w:val="00016043"/>
    <w:rsid w:val="0001747D"/>
    <w:rsid w:val="0002376D"/>
    <w:rsid w:val="00025502"/>
    <w:rsid w:val="000268C9"/>
    <w:rsid w:val="00031C4C"/>
    <w:rsid w:val="000331ED"/>
    <w:rsid w:val="00037F1E"/>
    <w:rsid w:val="0004046E"/>
    <w:rsid w:val="00041129"/>
    <w:rsid w:val="000457F7"/>
    <w:rsid w:val="000511C5"/>
    <w:rsid w:val="00051465"/>
    <w:rsid w:val="00052FEF"/>
    <w:rsid w:val="000731CE"/>
    <w:rsid w:val="0007795E"/>
    <w:rsid w:val="00082CC5"/>
    <w:rsid w:val="00085FDC"/>
    <w:rsid w:val="000875D8"/>
    <w:rsid w:val="00093854"/>
    <w:rsid w:val="000966AB"/>
    <w:rsid w:val="00097458"/>
    <w:rsid w:val="000A05CA"/>
    <w:rsid w:val="000A0B42"/>
    <w:rsid w:val="000A3F6E"/>
    <w:rsid w:val="000A5648"/>
    <w:rsid w:val="000B26D6"/>
    <w:rsid w:val="000B3A55"/>
    <w:rsid w:val="000B3CF1"/>
    <w:rsid w:val="000B4949"/>
    <w:rsid w:val="000B51E2"/>
    <w:rsid w:val="000B5417"/>
    <w:rsid w:val="000B616E"/>
    <w:rsid w:val="000C2FF2"/>
    <w:rsid w:val="000C37AE"/>
    <w:rsid w:val="000C3CAD"/>
    <w:rsid w:val="000D17A6"/>
    <w:rsid w:val="000D3049"/>
    <w:rsid w:val="000D5229"/>
    <w:rsid w:val="000E061D"/>
    <w:rsid w:val="000E54DE"/>
    <w:rsid w:val="000F3C20"/>
    <w:rsid w:val="000F3E11"/>
    <w:rsid w:val="000F5202"/>
    <w:rsid w:val="000F59F1"/>
    <w:rsid w:val="00104474"/>
    <w:rsid w:val="00105EB7"/>
    <w:rsid w:val="00111953"/>
    <w:rsid w:val="001204F2"/>
    <w:rsid w:val="00120908"/>
    <w:rsid w:val="00122D33"/>
    <w:rsid w:val="00123CBF"/>
    <w:rsid w:val="00124C94"/>
    <w:rsid w:val="00125E3C"/>
    <w:rsid w:val="00126FBF"/>
    <w:rsid w:val="0013204D"/>
    <w:rsid w:val="0013401D"/>
    <w:rsid w:val="00134E48"/>
    <w:rsid w:val="00135818"/>
    <w:rsid w:val="00147A98"/>
    <w:rsid w:val="00153871"/>
    <w:rsid w:val="00160452"/>
    <w:rsid w:val="0016305C"/>
    <w:rsid w:val="0017006D"/>
    <w:rsid w:val="00173CEC"/>
    <w:rsid w:val="0017783F"/>
    <w:rsid w:val="00181712"/>
    <w:rsid w:val="001826DC"/>
    <w:rsid w:val="00187DBC"/>
    <w:rsid w:val="00191B67"/>
    <w:rsid w:val="00197973"/>
    <w:rsid w:val="001B3E8D"/>
    <w:rsid w:val="001B692A"/>
    <w:rsid w:val="001D021E"/>
    <w:rsid w:val="001D47D5"/>
    <w:rsid w:val="001D739C"/>
    <w:rsid w:val="001E2D58"/>
    <w:rsid w:val="001E477C"/>
    <w:rsid w:val="001E4C8F"/>
    <w:rsid w:val="001E5754"/>
    <w:rsid w:val="001E7008"/>
    <w:rsid w:val="001E7CAF"/>
    <w:rsid w:val="001F6B1E"/>
    <w:rsid w:val="00204909"/>
    <w:rsid w:val="00210487"/>
    <w:rsid w:val="002110AA"/>
    <w:rsid w:val="0021463A"/>
    <w:rsid w:val="002206AC"/>
    <w:rsid w:val="00221131"/>
    <w:rsid w:val="0022187D"/>
    <w:rsid w:val="00226FEA"/>
    <w:rsid w:val="002271AC"/>
    <w:rsid w:val="00232166"/>
    <w:rsid w:val="002352CF"/>
    <w:rsid w:val="00236917"/>
    <w:rsid w:val="00243187"/>
    <w:rsid w:val="0025238F"/>
    <w:rsid w:val="00260E6F"/>
    <w:rsid w:val="002619E0"/>
    <w:rsid w:val="00262078"/>
    <w:rsid w:val="00266037"/>
    <w:rsid w:val="00273D10"/>
    <w:rsid w:val="00283E74"/>
    <w:rsid w:val="00286E46"/>
    <w:rsid w:val="002A2CA2"/>
    <w:rsid w:val="002A2E3D"/>
    <w:rsid w:val="002A3284"/>
    <w:rsid w:val="002A5316"/>
    <w:rsid w:val="002A7D96"/>
    <w:rsid w:val="002B2516"/>
    <w:rsid w:val="002B3E1A"/>
    <w:rsid w:val="002B3FC5"/>
    <w:rsid w:val="002B573D"/>
    <w:rsid w:val="002C2D42"/>
    <w:rsid w:val="002C6F1F"/>
    <w:rsid w:val="002C7EDC"/>
    <w:rsid w:val="002D1D96"/>
    <w:rsid w:val="002D300F"/>
    <w:rsid w:val="002D592B"/>
    <w:rsid w:val="002D60C9"/>
    <w:rsid w:val="002E396B"/>
    <w:rsid w:val="002E7E33"/>
    <w:rsid w:val="002F20F9"/>
    <w:rsid w:val="002F472C"/>
    <w:rsid w:val="00302AFE"/>
    <w:rsid w:val="00304491"/>
    <w:rsid w:val="0030510B"/>
    <w:rsid w:val="003078E8"/>
    <w:rsid w:val="0031301D"/>
    <w:rsid w:val="00314156"/>
    <w:rsid w:val="00314283"/>
    <w:rsid w:val="00314D5A"/>
    <w:rsid w:val="00315ADC"/>
    <w:rsid w:val="00316938"/>
    <w:rsid w:val="00317842"/>
    <w:rsid w:val="0032111D"/>
    <w:rsid w:val="003220D5"/>
    <w:rsid w:val="00335793"/>
    <w:rsid w:val="00340943"/>
    <w:rsid w:val="003437FE"/>
    <w:rsid w:val="00345C8C"/>
    <w:rsid w:val="00351620"/>
    <w:rsid w:val="00353CEB"/>
    <w:rsid w:val="003549AA"/>
    <w:rsid w:val="0035604A"/>
    <w:rsid w:val="00356992"/>
    <w:rsid w:val="00362A2E"/>
    <w:rsid w:val="00366464"/>
    <w:rsid w:val="003676F5"/>
    <w:rsid w:val="00370ACA"/>
    <w:rsid w:val="003727D3"/>
    <w:rsid w:val="00383803"/>
    <w:rsid w:val="00383AD8"/>
    <w:rsid w:val="003844AC"/>
    <w:rsid w:val="00385DAC"/>
    <w:rsid w:val="00385F81"/>
    <w:rsid w:val="00386418"/>
    <w:rsid w:val="00391940"/>
    <w:rsid w:val="00394B91"/>
    <w:rsid w:val="003A04ED"/>
    <w:rsid w:val="003A1175"/>
    <w:rsid w:val="003A640F"/>
    <w:rsid w:val="003A6E8D"/>
    <w:rsid w:val="003B136D"/>
    <w:rsid w:val="003B44C9"/>
    <w:rsid w:val="003B56D3"/>
    <w:rsid w:val="003B7FCE"/>
    <w:rsid w:val="003C0BD6"/>
    <w:rsid w:val="003C50D0"/>
    <w:rsid w:val="003D04A5"/>
    <w:rsid w:val="003D2B61"/>
    <w:rsid w:val="003D35EB"/>
    <w:rsid w:val="003D7FC1"/>
    <w:rsid w:val="003E294E"/>
    <w:rsid w:val="003E6CE8"/>
    <w:rsid w:val="003F0EC9"/>
    <w:rsid w:val="003F107E"/>
    <w:rsid w:val="003F124F"/>
    <w:rsid w:val="003F3025"/>
    <w:rsid w:val="003F74D3"/>
    <w:rsid w:val="003F7FE7"/>
    <w:rsid w:val="00402787"/>
    <w:rsid w:val="0040598C"/>
    <w:rsid w:val="004123F7"/>
    <w:rsid w:val="00414B4A"/>
    <w:rsid w:val="004211EA"/>
    <w:rsid w:val="004242AA"/>
    <w:rsid w:val="004307E1"/>
    <w:rsid w:val="00433B81"/>
    <w:rsid w:val="00435B73"/>
    <w:rsid w:val="00444C3C"/>
    <w:rsid w:val="00463A2A"/>
    <w:rsid w:val="004665C6"/>
    <w:rsid w:val="00472EE2"/>
    <w:rsid w:val="00474484"/>
    <w:rsid w:val="00474F81"/>
    <w:rsid w:val="00483679"/>
    <w:rsid w:val="0049159F"/>
    <w:rsid w:val="0049377A"/>
    <w:rsid w:val="0049457A"/>
    <w:rsid w:val="00494818"/>
    <w:rsid w:val="00494F2A"/>
    <w:rsid w:val="004A2EF1"/>
    <w:rsid w:val="004A38D3"/>
    <w:rsid w:val="004A565C"/>
    <w:rsid w:val="004B4D5F"/>
    <w:rsid w:val="004B6C7F"/>
    <w:rsid w:val="004C28A0"/>
    <w:rsid w:val="004C43CD"/>
    <w:rsid w:val="004C58B3"/>
    <w:rsid w:val="004C622E"/>
    <w:rsid w:val="004D0A5E"/>
    <w:rsid w:val="004D11C3"/>
    <w:rsid w:val="004D1CE3"/>
    <w:rsid w:val="004D3127"/>
    <w:rsid w:val="004D52C0"/>
    <w:rsid w:val="004D6256"/>
    <w:rsid w:val="004F0231"/>
    <w:rsid w:val="005108F3"/>
    <w:rsid w:val="005137F6"/>
    <w:rsid w:val="00520DC0"/>
    <w:rsid w:val="00524755"/>
    <w:rsid w:val="00525FDA"/>
    <w:rsid w:val="005260BE"/>
    <w:rsid w:val="005262D7"/>
    <w:rsid w:val="0052688E"/>
    <w:rsid w:val="00537484"/>
    <w:rsid w:val="005379D5"/>
    <w:rsid w:val="0054132B"/>
    <w:rsid w:val="00542B9C"/>
    <w:rsid w:val="005445CD"/>
    <w:rsid w:val="00550689"/>
    <w:rsid w:val="0055562F"/>
    <w:rsid w:val="00567C70"/>
    <w:rsid w:val="005748E7"/>
    <w:rsid w:val="0057600B"/>
    <w:rsid w:val="005768B0"/>
    <w:rsid w:val="00582CE1"/>
    <w:rsid w:val="00586021"/>
    <w:rsid w:val="00591710"/>
    <w:rsid w:val="005961AD"/>
    <w:rsid w:val="00596202"/>
    <w:rsid w:val="005A1F7F"/>
    <w:rsid w:val="005B74AE"/>
    <w:rsid w:val="005C45DA"/>
    <w:rsid w:val="005C7D64"/>
    <w:rsid w:val="005D0CB2"/>
    <w:rsid w:val="005D258B"/>
    <w:rsid w:val="005E1938"/>
    <w:rsid w:val="005E2D77"/>
    <w:rsid w:val="005E6151"/>
    <w:rsid w:val="005E7AA6"/>
    <w:rsid w:val="005F35B6"/>
    <w:rsid w:val="005F6056"/>
    <w:rsid w:val="005F71BC"/>
    <w:rsid w:val="005F7941"/>
    <w:rsid w:val="00622096"/>
    <w:rsid w:val="00635D51"/>
    <w:rsid w:val="00635EEA"/>
    <w:rsid w:val="0063688E"/>
    <w:rsid w:val="00641AD9"/>
    <w:rsid w:val="00645155"/>
    <w:rsid w:val="00656DA0"/>
    <w:rsid w:val="00657A45"/>
    <w:rsid w:val="0067034D"/>
    <w:rsid w:val="006717A6"/>
    <w:rsid w:val="00672B7E"/>
    <w:rsid w:val="0067462E"/>
    <w:rsid w:val="00674872"/>
    <w:rsid w:val="00677853"/>
    <w:rsid w:val="006850CE"/>
    <w:rsid w:val="00685766"/>
    <w:rsid w:val="006868DF"/>
    <w:rsid w:val="00687F41"/>
    <w:rsid w:val="0069414E"/>
    <w:rsid w:val="00696732"/>
    <w:rsid w:val="006A5719"/>
    <w:rsid w:val="006A6CB7"/>
    <w:rsid w:val="006B2BF5"/>
    <w:rsid w:val="006B35F4"/>
    <w:rsid w:val="006B549E"/>
    <w:rsid w:val="006C2501"/>
    <w:rsid w:val="006C2C66"/>
    <w:rsid w:val="006D00E4"/>
    <w:rsid w:val="006D0588"/>
    <w:rsid w:val="006D2992"/>
    <w:rsid w:val="006D6CE1"/>
    <w:rsid w:val="006D79E3"/>
    <w:rsid w:val="006E52BE"/>
    <w:rsid w:val="006E62FC"/>
    <w:rsid w:val="006E6BB8"/>
    <w:rsid w:val="006F4AF8"/>
    <w:rsid w:val="006F62C7"/>
    <w:rsid w:val="006F6A8D"/>
    <w:rsid w:val="006F75C7"/>
    <w:rsid w:val="0070752A"/>
    <w:rsid w:val="00711A8D"/>
    <w:rsid w:val="0072139F"/>
    <w:rsid w:val="00724997"/>
    <w:rsid w:val="0072765C"/>
    <w:rsid w:val="00735D72"/>
    <w:rsid w:val="00736AAD"/>
    <w:rsid w:val="00746940"/>
    <w:rsid w:val="00770DA7"/>
    <w:rsid w:val="00774942"/>
    <w:rsid w:val="00780B4B"/>
    <w:rsid w:val="00781B7B"/>
    <w:rsid w:val="0078328D"/>
    <w:rsid w:val="00787098"/>
    <w:rsid w:val="00790203"/>
    <w:rsid w:val="00790A50"/>
    <w:rsid w:val="00791851"/>
    <w:rsid w:val="00795750"/>
    <w:rsid w:val="00797E39"/>
    <w:rsid w:val="007A1CF6"/>
    <w:rsid w:val="007A2295"/>
    <w:rsid w:val="007B006D"/>
    <w:rsid w:val="007B5680"/>
    <w:rsid w:val="007D05CF"/>
    <w:rsid w:val="007D35E1"/>
    <w:rsid w:val="007D3AB0"/>
    <w:rsid w:val="007D4762"/>
    <w:rsid w:val="007D4A52"/>
    <w:rsid w:val="007D5D0E"/>
    <w:rsid w:val="007D5E07"/>
    <w:rsid w:val="007E69A8"/>
    <w:rsid w:val="007E7A99"/>
    <w:rsid w:val="007F612B"/>
    <w:rsid w:val="007F6C1A"/>
    <w:rsid w:val="008102DB"/>
    <w:rsid w:val="00810876"/>
    <w:rsid w:val="00812C2E"/>
    <w:rsid w:val="008142C8"/>
    <w:rsid w:val="0081630E"/>
    <w:rsid w:val="0081650A"/>
    <w:rsid w:val="0082215B"/>
    <w:rsid w:val="00831ED3"/>
    <w:rsid w:val="0083308C"/>
    <w:rsid w:val="00833703"/>
    <w:rsid w:val="008341E6"/>
    <w:rsid w:val="008343BF"/>
    <w:rsid w:val="00837CE0"/>
    <w:rsid w:val="00841B2A"/>
    <w:rsid w:val="00842007"/>
    <w:rsid w:val="00850513"/>
    <w:rsid w:val="00853366"/>
    <w:rsid w:val="00861698"/>
    <w:rsid w:val="00861D33"/>
    <w:rsid w:val="0086395A"/>
    <w:rsid w:val="00865C95"/>
    <w:rsid w:val="00873FEF"/>
    <w:rsid w:val="00876267"/>
    <w:rsid w:val="0087645A"/>
    <w:rsid w:val="00877350"/>
    <w:rsid w:val="0088418A"/>
    <w:rsid w:val="0089391F"/>
    <w:rsid w:val="00894118"/>
    <w:rsid w:val="008978AE"/>
    <w:rsid w:val="008A284A"/>
    <w:rsid w:val="008A6B2B"/>
    <w:rsid w:val="008B561A"/>
    <w:rsid w:val="008C08B3"/>
    <w:rsid w:val="008C30CF"/>
    <w:rsid w:val="008C386A"/>
    <w:rsid w:val="008C4446"/>
    <w:rsid w:val="008C7E8F"/>
    <w:rsid w:val="008D1B16"/>
    <w:rsid w:val="008D1CD4"/>
    <w:rsid w:val="008D22D7"/>
    <w:rsid w:val="008D2A62"/>
    <w:rsid w:val="008D2B22"/>
    <w:rsid w:val="008D3324"/>
    <w:rsid w:val="008D7A50"/>
    <w:rsid w:val="008E071E"/>
    <w:rsid w:val="008E0BD4"/>
    <w:rsid w:val="008E0D4E"/>
    <w:rsid w:val="008E3B84"/>
    <w:rsid w:val="008E4321"/>
    <w:rsid w:val="008F2FD5"/>
    <w:rsid w:val="008F40DD"/>
    <w:rsid w:val="008F5973"/>
    <w:rsid w:val="0090062D"/>
    <w:rsid w:val="00901C5F"/>
    <w:rsid w:val="00903137"/>
    <w:rsid w:val="0091012F"/>
    <w:rsid w:val="00910E0E"/>
    <w:rsid w:val="00912594"/>
    <w:rsid w:val="00912698"/>
    <w:rsid w:val="0091686F"/>
    <w:rsid w:val="00921687"/>
    <w:rsid w:val="0092352B"/>
    <w:rsid w:val="00935879"/>
    <w:rsid w:val="0093653F"/>
    <w:rsid w:val="00940247"/>
    <w:rsid w:val="009406A7"/>
    <w:rsid w:val="00940B12"/>
    <w:rsid w:val="00940E14"/>
    <w:rsid w:val="00942AD5"/>
    <w:rsid w:val="009445EC"/>
    <w:rsid w:val="00953773"/>
    <w:rsid w:val="00955238"/>
    <w:rsid w:val="009616F4"/>
    <w:rsid w:val="0096201B"/>
    <w:rsid w:val="00962BA6"/>
    <w:rsid w:val="0096488F"/>
    <w:rsid w:val="00964CCB"/>
    <w:rsid w:val="009654F5"/>
    <w:rsid w:val="00966D83"/>
    <w:rsid w:val="00971B59"/>
    <w:rsid w:val="00971F79"/>
    <w:rsid w:val="00973D01"/>
    <w:rsid w:val="00976E4A"/>
    <w:rsid w:val="0098101E"/>
    <w:rsid w:val="009847F7"/>
    <w:rsid w:val="00984C28"/>
    <w:rsid w:val="00987850"/>
    <w:rsid w:val="0099224B"/>
    <w:rsid w:val="009A0673"/>
    <w:rsid w:val="009A3A32"/>
    <w:rsid w:val="009B4FB1"/>
    <w:rsid w:val="009C6EF8"/>
    <w:rsid w:val="009D3290"/>
    <w:rsid w:val="009D3D8E"/>
    <w:rsid w:val="009D3E4B"/>
    <w:rsid w:val="009D45FB"/>
    <w:rsid w:val="009D520A"/>
    <w:rsid w:val="009E166B"/>
    <w:rsid w:val="009E427E"/>
    <w:rsid w:val="009F03D3"/>
    <w:rsid w:val="009F1CEA"/>
    <w:rsid w:val="009F41C6"/>
    <w:rsid w:val="009F6386"/>
    <w:rsid w:val="009F7EC6"/>
    <w:rsid w:val="00A01420"/>
    <w:rsid w:val="00A02104"/>
    <w:rsid w:val="00A05197"/>
    <w:rsid w:val="00A12FD6"/>
    <w:rsid w:val="00A14550"/>
    <w:rsid w:val="00A1506C"/>
    <w:rsid w:val="00A1711D"/>
    <w:rsid w:val="00A2013B"/>
    <w:rsid w:val="00A225A3"/>
    <w:rsid w:val="00A27E95"/>
    <w:rsid w:val="00A35803"/>
    <w:rsid w:val="00A36BC6"/>
    <w:rsid w:val="00A4025C"/>
    <w:rsid w:val="00A41309"/>
    <w:rsid w:val="00A42109"/>
    <w:rsid w:val="00A4581A"/>
    <w:rsid w:val="00A52E44"/>
    <w:rsid w:val="00A53786"/>
    <w:rsid w:val="00A54F3C"/>
    <w:rsid w:val="00A56E6C"/>
    <w:rsid w:val="00A671E9"/>
    <w:rsid w:val="00A74821"/>
    <w:rsid w:val="00A76654"/>
    <w:rsid w:val="00A77380"/>
    <w:rsid w:val="00A776EC"/>
    <w:rsid w:val="00A8145A"/>
    <w:rsid w:val="00A81C73"/>
    <w:rsid w:val="00A83E45"/>
    <w:rsid w:val="00A875C9"/>
    <w:rsid w:val="00A92AEF"/>
    <w:rsid w:val="00A93DC3"/>
    <w:rsid w:val="00AA136C"/>
    <w:rsid w:val="00AA4FF9"/>
    <w:rsid w:val="00AA5F13"/>
    <w:rsid w:val="00AA6F31"/>
    <w:rsid w:val="00AA761E"/>
    <w:rsid w:val="00AB2A0B"/>
    <w:rsid w:val="00AB2F0A"/>
    <w:rsid w:val="00AB55AA"/>
    <w:rsid w:val="00AC1E71"/>
    <w:rsid w:val="00AD1D4B"/>
    <w:rsid w:val="00AD2A34"/>
    <w:rsid w:val="00AE7159"/>
    <w:rsid w:val="00AE723B"/>
    <w:rsid w:val="00AF0219"/>
    <w:rsid w:val="00AF77C0"/>
    <w:rsid w:val="00AF78A2"/>
    <w:rsid w:val="00B02A5E"/>
    <w:rsid w:val="00B0424F"/>
    <w:rsid w:val="00B04CDA"/>
    <w:rsid w:val="00B06008"/>
    <w:rsid w:val="00B07D24"/>
    <w:rsid w:val="00B07E0E"/>
    <w:rsid w:val="00B126A8"/>
    <w:rsid w:val="00B133AB"/>
    <w:rsid w:val="00B30BAB"/>
    <w:rsid w:val="00B40117"/>
    <w:rsid w:val="00B40924"/>
    <w:rsid w:val="00B475D4"/>
    <w:rsid w:val="00B518B4"/>
    <w:rsid w:val="00B5247D"/>
    <w:rsid w:val="00B642E1"/>
    <w:rsid w:val="00B761FE"/>
    <w:rsid w:val="00B860AC"/>
    <w:rsid w:val="00B91108"/>
    <w:rsid w:val="00B94417"/>
    <w:rsid w:val="00B97FB6"/>
    <w:rsid w:val="00BA02CD"/>
    <w:rsid w:val="00BA0D27"/>
    <w:rsid w:val="00BA37E9"/>
    <w:rsid w:val="00BA3922"/>
    <w:rsid w:val="00BB0621"/>
    <w:rsid w:val="00BB079F"/>
    <w:rsid w:val="00BB6051"/>
    <w:rsid w:val="00BC0BF8"/>
    <w:rsid w:val="00BC17BC"/>
    <w:rsid w:val="00BC7AA4"/>
    <w:rsid w:val="00BD0C43"/>
    <w:rsid w:val="00BD160E"/>
    <w:rsid w:val="00BD1FC0"/>
    <w:rsid w:val="00BD68C7"/>
    <w:rsid w:val="00BE1249"/>
    <w:rsid w:val="00BE17C8"/>
    <w:rsid w:val="00BE201E"/>
    <w:rsid w:val="00BE2FB8"/>
    <w:rsid w:val="00BE3198"/>
    <w:rsid w:val="00BE6BC9"/>
    <w:rsid w:val="00BF3258"/>
    <w:rsid w:val="00C01908"/>
    <w:rsid w:val="00C06B0A"/>
    <w:rsid w:val="00C1271B"/>
    <w:rsid w:val="00C22046"/>
    <w:rsid w:val="00C231B7"/>
    <w:rsid w:val="00C265EF"/>
    <w:rsid w:val="00C26A94"/>
    <w:rsid w:val="00C30EB6"/>
    <w:rsid w:val="00C31584"/>
    <w:rsid w:val="00C31E3C"/>
    <w:rsid w:val="00C32E80"/>
    <w:rsid w:val="00C359B7"/>
    <w:rsid w:val="00C4513E"/>
    <w:rsid w:val="00C50A11"/>
    <w:rsid w:val="00C64CAC"/>
    <w:rsid w:val="00C70C7C"/>
    <w:rsid w:val="00C71E67"/>
    <w:rsid w:val="00C721FD"/>
    <w:rsid w:val="00C72583"/>
    <w:rsid w:val="00C75264"/>
    <w:rsid w:val="00C7732C"/>
    <w:rsid w:val="00C80C58"/>
    <w:rsid w:val="00C817D3"/>
    <w:rsid w:val="00C842B4"/>
    <w:rsid w:val="00C90B46"/>
    <w:rsid w:val="00C92022"/>
    <w:rsid w:val="00CA0F0F"/>
    <w:rsid w:val="00CA38C5"/>
    <w:rsid w:val="00CA4A42"/>
    <w:rsid w:val="00CA7DF1"/>
    <w:rsid w:val="00CB08DC"/>
    <w:rsid w:val="00CB1E2E"/>
    <w:rsid w:val="00CB3206"/>
    <w:rsid w:val="00CB5778"/>
    <w:rsid w:val="00CC33B5"/>
    <w:rsid w:val="00CD1E74"/>
    <w:rsid w:val="00CE0C86"/>
    <w:rsid w:val="00CE0E2F"/>
    <w:rsid w:val="00CE539D"/>
    <w:rsid w:val="00CF1168"/>
    <w:rsid w:val="00CF220A"/>
    <w:rsid w:val="00CF46A4"/>
    <w:rsid w:val="00D062FB"/>
    <w:rsid w:val="00D11960"/>
    <w:rsid w:val="00D1358B"/>
    <w:rsid w:val="00D20AC8"/>
    <w:rsid w:val="00D237B9"/>
    <w:rsid w:val="00D32BEA"/>
    <w:rsid w:val="00D331EF"/>
    <w:rsid w:val="00D33BE5"/>
    <w:rsid w:val="00D3575C"/>
    <w:rsid w:val="00D55B7E"/>
    <w:rsid w:val="00D66FBA"/>
    <w:rsid w:val="00D67EEA"/>
    <w:rsid w:val="00D72B57"/>
    <w:rsid w:val="00D733B6"/>
    <w:rsid w:val="00D742B2"/>
    <w:rsid w:val="00D76F99"/>
    <w:rsid w:val="00DA0A1E"/>
    <w:rsid w:val="00DA76E7"/>
    <w:rsid w:val="00DB318F"/>
    <w:rsid w:val="00DB6CE9"/>
    <w:rsid w:val="00DC0D42"/>
    <w:rsid w:val="00DC423A"/>
    <w:rsid w:val="00DD4156"/>
    <w:rsid w:val="00DF15F9"/>
    <w:rsid w:val="00DF1E88"/>
    <w:rsid w:val="00DF47DE"/>
    <w:rsid w:val="00DF7E72"/>
    <w:rsid w:val="00E01417"/>
    <w:rsid w:val="00E023B6"/>
    <w:rsid w:val="00E03F33"/>
    <w:rsid w:val="00E04565"/>
    <w:rsid w:val="00E075B3"/>
    <w:rsid w:val="00E1010D"/>
    <w:rsid w:val="00E112E7"/>
    <w:rsid w:val="00E15DF8"/>
    <w:rsid w:val="00E1624D"/>
    <w:rsid w:val="00E16340"/>
    <w:rsid w:val="00E20902"/>
    <w:rsid w:val="00E23DD3"/>
    <w:rsid w:val="00E254D8"/>
    <w:rsid w:val="00E26510"/>
    <w:rsid w:val="00E325B4"/>
    <w:rsid w:val="00E3441F"/>
    <w:rsid w:val="00E41AB8"/>
    <w:rsid w:val="00E421E0"/>
    <w:rsid w:val="00E45A1F"/>
    <w:rsid w:val="00E45BC4"/>
    <w:rsid w:val="00E46006"/>
    <w:rsid w:val="00E55816"/>
    <w:rsid w:val="00E56F83"/>
    <w:rsid w:val="00E620BC"/>
    <w:rsid w:val="00E62D35"/>
    <w:rsid w:val="00E6344D"/>
    <w:rsid w:val="00E6432B"/>
    <w:rsid w:val="00E723D5"/>
    <w:rsid w:val="00E75926"/>
    <w:rsid w:val="00E87CD3"/>
    <w:rsid w:val="00E87FBC"/>
    <w:rsid w:val="00E90FC6"/>
    <w:rsid w:val="00E91128"/>
    <w:rsid w:val="00E915AC"/>
    <w:rsid w:val="00E919E3"/>
    <w:rsid w:val="00E972E1"/>
    <w:rsid w:val="00E97EC9"/>
    <w:rsid w:val="00EA4723"/>
    <w:rsid w:val="00EA5873"/>
    <w:rsid w:val="00EA6632"/>
    <w:rsid w:val="00EA6BB4"/>
    <w:rsid w:val="00EB2344"/>
    <w:rsid w:val="00EB4CC9"/>
    <w:rsid w:val="00EB674B"/>
    <w:rsid w:val="00EB7944"/>
    <w:rsid w:val="00EC1E5C"/>
    <w:rsid w:val="00EC2B46"/>
    <w:rsid w:val="00EC2C1B"/>
    <w:rsid w:val="00EC46BF"/>
    <w:rsid w:val="00EE1073"/>
    <w:rsid w:val="00EF0335"/>
    <w:rsid w:val="00EF6560"/>
    <w:rsid w:val="00EF6C43"/>
    <w:rsid w:val="00F01DCA"/>
    <w:rsid w:val="00F0636C"/>
    <w:rsid w:val="00F11654"/>
    <w:rsid w:val="00F126AB"/>
    <w:rsid w:val="00F1523D"/>
    <w:rsid w:val="00F2462F"/>
    <w:rsid w:val="00F25F91"/>
    <w:rsid w:val="00F40C66"/>
    <w:rsid w:val="00F45744"/>
    <w:rsid w:val="00F46AA0"/>
    <w:rsid w:val="00F46F90"/>
    <w:rsid w:val="00F52A5C"/>
    <w:rsid w:val="00F53531"/>
    <w:rsid w:val="00F56C64"/>
    <w:rsid w:val="00F61B7F"/>
    <w:rsid w:val="00F629AB"/>
    <w:rsid w:val="00F70F80"/>
    <w:rsid w:val="00F73B06"/>
    <w:rsid w:val="00F81D78"/>
    <w:rsid w:val="00F84E05"/>
    <w:rsid w:val="00F95975"/>
    <w:rsid w:val="00F96466"/>
    <w:rsid w:val="00F97495"/>
    <w:rsid w:val="00FA0FBC"/>
    <w:rsid w:val="00FA30B0"/>
    <w:rsid w:val="00FC05EE"/>
    <w:rsid w:val="00FC0A4F"/>
    <w:rsid w:val="00FC0B2F"/>
    <w:rsid w:val="00FC3C41"/>
    <w:rsid w:val="00FC4441"/>
    <w:rsid w:val="00FC50F3"/>
    <w:rsid w:val="00FD4B57"/>
    <w:rsid w:val="00FD50E9"/>
    <w:rsid w:val="00FD555F"/>
    <w:rsid w:val="00FE1537"/>
    <w:rsid w:val="00FE21BC"/>
    <w:rsid w:val="00FE6D99"/>
    <w:rsid w:val="00FE764D"/>
    <w:rsid w:val="00FF08DA"/>
    <w:rsid w:val="00FF2170"/>
    <w:rsid w:val="00FF5848"/>
    <w:rsid w:val="01E006D6"/>
    <w:rsid w:val="04516400"/>
    <w:rsid w:val="0464B822"/>
    <w:rsid w:val="054CFD03"/>
    <w:rsid w:val="06EC07D2"/>
    <w:rsid w:val="0782AEDA"/>
    <w:rsid w:val="0793FFD2"/>
    <w:rsid w:val="081ABEC7"/>
    <w:rsid w:val="085FA3FD"/>
    <w:rsid w:val="099AA658"/>
    <w:rsid w:val="09EF86FE"/>
    <w:rsid w:val="0A47D18B"/>
    <w:rsid w:val="0A5EAC06"/>
    <w:rsid w:val="0A64E8FF"/>
    <w:rsid w:val="0AF9DFB9"/>
    <w:rsid w:val="0B07E7FB"/>
    <w:rsid w:val="0C469C17"/>
    <w:rsid w:val="0D140F8D"/>
    <w:rsid w:val="0D6C76AA"/>
    <w:rsid w:val="0DD1BAFA"/>
    <w:rsid w:val="0F6ACDA8"/>
    <w:rsid w:val="10184FCC"/>
    <w:rsid w:val="10C7C095"/>
    <w:rsid w:val="10E09154"/>
    <w:rsid w:val="129C22D0"/>
    <w:rsid w:val="13DA6252"/>
    <w:rsid w:val="1416CD00"/>
    <w:rsid w:val="142C06A1"/>
    <w:rsid w:val="14430634"/>
    <w:rsid w:val="15551410"/>
    <w:rsid w:val="16ED2DE2"/>
    <w:rsid w:val="17AB6D3B"/>
    <w:rsid w:val="17B7098D"/>
    <w:rsid w:val="18985EA7"/>
    <w:rsid w:val="195E1793"/>
    <w:rsid w:val="1974A836"/>
    <w:rsid w:val="19ABFFD6"/>
    <w:rsid w:val="19CD07A3"/>
    <w:rsid w:val="1A0982D8"/>
    <w:rsid w:val="1B8F0115"/>
    <w:rsid w:val="1E59BC15"/>
    <w:rsid w:val="1E655E31"/>
    <w:rsid w:val="1FEC5CC0"/>
    <w:rsid w:val="212CF109"/>
    <w:rsid w:val="21CE5BB6"/>
    <w:rsid w:val="2255D5C6"/>
    <w:rsid w:val="22861765"/>
    <w:rsid w:val="24957369"/>
    <w:rsid w:val="25A59D89"/>
    <w:rsid w:val="261B3216"/>
    <w:rsid w:val="269A3377"/>
    <w:rsid w:val="28A951D9"/>
    <w:rsid w:val="298AFD47"/>
    <w:rsid w:val="29DCAA5C"/>
    <w:rsid w:val="2A8403BC"/>
    <w:rsid w:val="2AB21632"/>
    <w:rsid w:val="2C2189FC"/>
    <w:rsid w:val="2C8EDDB9"/>
    <w:rsid w:val="2CD32554"/>
    <w:rsid w:val="2D49C158"/>
    <w:rsid w:val="2D548BE1"/>
    <w:rsid w:val="2E78156E"/>
    <w:rsid w:val="2F8A0D43"/>
    <w:rsid w:val="302EE7C5"/>
    <w:rsid w:val="306C62CC"/>
    <w:rsid w:val="33CDDFF2"/>
    <w:rsid w:val="3449CBF8"/>
    <w:rsid w:val="34710362"/>
    <w:rsid w:val="34BF94E7"/>
    <w:rsid w:val="3537C654"/>
    <w:rsid w:val="367219F3"/>
    <w:rsid w:val="375B1194"/>
    <w:rsid w:val="37A203FA"/>
    <w:rsid w:val="38F68548"/>
    <w:rsid w:val="3A331E71"/>
    <w:rsid w:val="3A3F7D2F"/>
    <w:rsid w:val="3A498613"/>
    <w:rsid w:val="3A9BCE93"/>
    <w:rsid w:val="3B2A34FB"/>
    <w:rsid w:val="3B62BDC1"/>
    <w:rsid w:val="3B9A72B0"/>
    <w:rsid w:val="3C85EA2D"/>
    <w:rsid w:val="3CF45023"/>
    <w:rsid w:val="3F056E1C"/>
    <w:rsid w:val="3FB546BA"/>
    <w:rsid w:val="400DFE55"/>
    <w:rsid w:val="4047341F"/>
    <w:rsid w:val="406DE1B5"/>
    <w:rsid w:val="417DAA83"/>
    <w:rsid w:val="41BF2E40"/>
    <w:rsid w:val="42A034A0"/>
    <w:rsid w:val="443E39BF"/>
    <w:rsid w:val="445EC16F"/>
    <w:rsid w:val="448D9AB5"/>
    <w:rsid w:val="451AB6B3"/>
    <w:rsid w:val="45233DDB"/>
    <w:rsid w:val="456AF5C1"/>
    <w:rsid w:val="476632A0"/>
    <w:rsid w:val="4924742B"/>
    <w:rsid w:val="49F1CC1E"/>
    <w:rsid w:val="4A18A85C"/>
    <w:rsid w:val="4A32432C"/>
    <w:rsid w:val="4A6099D7"/>
    <w:rsid w:val="4A8E7E89"/>
    <w:rsid w:val="4EFED5D3"/>
    <w:rsid w:val="4F2812A0"/>
    <w:rsid w:val="4F3A5311"/>
    <w:rsid w:val="4F42B3D0"/>
    <w:rsid w:val="4F98644D"/>
    <w:rsid w:val="4FC1D0F7"/>
    <w:rsid w:val="50B07655"/>
    <w:rsid w:val="524AD3DF"/>
    <w:rsid w:val="5252EC05"/>
    <w:rsid w:val="54E12520"/>
    <w:rsid w:val="5576F24B"/>
    <w:rsid w:val="55EC558E"/>
    <w:rsid w:val="59F1E79C"/>
    <w:rsid w:val="5B75C846"/>
    <w:rsid w:val="5BB2116B"/>
    <w:rsid w:val="5C0AC426"/>
    <w:rsid w:val="5E007152"/>
    <w:rsid w:val="607FC819"/>
    <w:rsid w:val="6263D124"/>
    <w:rsid w:val="62A60B53"/>
    <w:rsid w:val="648E7B7C"/>
    <w:rsid w:val="65232CF2"/>
    <w:rsid w:val="6567A92A"/>
    <w:rsid w:val="658896A5"/>
    <w:rsid w:val="65ABD049"/>
    <w:rsid w:val="65B23A44"/>
    <w:rsid w:val="66849FB2"/>
    <w:rsid w:val="67211EEF"/>
    <w:rsid w:val="6778474B"/>
    <w:rsid w:val="680B01A7"/>
    <w:rsid w:val="6882CD8C"/>
    <w:rsid w:val="69C2C8B4"/>
    <w:rsid w:val="6C0ACEC8"/>
    <w:rsid w:val="6CCC3457"/>
    <w:rsid w:val="6E82955D"/>
    <w:rsid w:val="6E8B1EFD"/>
    <w:rsid w:val="70D2DABC"/>
    <w:rsid w:val="732020EA"/>
    <w:rsid w:val="7358067A"/>
    <w:rsid w:val="735D7A92"/>
    <w:rsid w:val="7372D4A1"/>
    <w:rsid w:val="73C3B558"/>
    <w:rsid w:val="73C82ACF"/>
    <w:rsid w:val="749E4747"/>
    <w:rsid w:val="75991E81"/>
    <w:rsid w:val="75C2563B"/>
    <w:rsid w:val="75C6F5FA"/>
    <w:rsid w:val="7628E809"/>
    <w:rsid w:val="769B08C2"/>
    <w:rsid w:val="77686B51"/>
    <w:rsid w:val="7803D0FF"/>
    <w:rsid w:val="7A473640"/>
    <w:rsid w:val="7A818C41"/>
    <w:rsid w:val="7CEBCCC9"/>
    <w:rsid w:val="7D618F30"/>
    <w:rsid w:val="7DD97F34"/>
    <w:rsid w:val="7E70C882"/>
    <w:rsid w:val="7E71F8AB"/>
    <w:rsid w:val="7E8C14FF"/>
    <w:rsid w:val="7E9E96BE"/>
    <w:rsid w:val="7F71B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6BF33D"/>
  <w15:chartTrackingRefBased/>
  <w15:docId w15:val="{25199CB6-E283-4E1B-B3D6-95C35E9A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1778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D7F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7FC1"/>
  </w:style>
  <w:style w:type="paragraph" w:styleId="Pidipagina">
    <w:name w:val="footer"/>
    <w:basedOn w:val="Normale"/>
    <w:link w:val="PidipaginaCarattere"/>
    <w:uiPriority w:val="99"/>
    <w:unhideWhenUsed/>
    <w:rsid w:val="003D7F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7FC1"/>
  </w:style>
  <w:style w:type="paragraph" w:styleId="Corpodeltesto2">
    <w:name w:val="Body Text 2"/>
    <w:basedOn w:val="Normale"/>
    <w:link w:val="Corpodeltesto2Carattere"/>
    <w:uiPriority w:val="99"/>
    <w:unhideWhenUsed/>
    <w:rsid w:val="0098101E"/>
    <w:pPr>
      <w:suppressAutoHyphens/>
      <w:spacing w:after="120" w:line="480" w:lineRule="auto"/>
      <w:jc w:val="both"/>
    </w:pPr>
    <w:rPr>
      <w:rFonts w:ascii="Nyala" w:eastAsia="Times New Roman" w:hAnsi="Nyala" w:cs="Times New Roman"/>
      <w:sz w:val="20"/>
      <w:szCs w:val="24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8101E"/>
    <w:rPr>
      <w:rFonts w:ascii="Nyala" w:eastAsia="Times New Roman" w:hAnsi="Nyala" w:cs="Times New Roman"/>
      <w:sz w:val="20"/>
      <w:szCs w:val="24"/>
      <w:lang w:eastAsia="ar-SA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FD555F"/>
    <w:pPr>
      <w:spacing w:after="12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FD555F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FD555F"/>
    <w:pPr>
      <w:suppressAutoHyphens/>
      <w:spacing w:after="0" w:line="240" w:lineRule="auto"/>
      <w:jc w:val="both"/>
    </w:pPr>
    <w:rPr>
      <w:rFonts w:ascii="Nyala" w:eastAsia="Times New Roman" w:hAnsi="Nyala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D555F"/>
    <w:rPr>
      <w:rFonts w:ascii="Nyala" w:eastAsia="Times New Roman" w:hAnsi="Nyala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FDC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25F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25F9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25F9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5F9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5F91"/>
    <w:rPr>
      <w:b/>
      <w:bCs/>
      <w:sz w:val="20"/>
      <w:szCs w:val="20"/>
    </w:rPr>
  </w:style>
  <w:style w:type="paragraph" w:customStyle="1" w:styleId="rgsufficio1">
    <w:name w:val="rgs_ufficio1"/>
    <w:basedOn w:val="Normale"/>
    <w:rsid w:val="00674872"/>
    <w:pPr>
      <w:framePr w:w="5800" w:h="3264" w:hSpace="180" w:wrap="around" w:vAnchor="text" w:hAnchor="page" w:x="509" w:y="-1362"/>
      <w:spacing w:after="0" w:line="240" w:lineRule="auto"/>
      <w:jc w:val="center"/>
    </w:pPr>
    <w:rPr>
      <w:rFonts w:ascii="Times New Roman" w:hAnsi="Times New Roman" w:cs="Times New Roman"/>
      <w:smallCaps/>
      <w:sz w:val="16"/>
      <w:szCs w:val="20"/>
      <w:lang w:eastAsia="it-IT"/>
    </w:rPr>
  </w:style>
  <w:style w:type="paragraph" w:customStyle="1" w:styleId="noncancellare">
    <w:name w:val="noncancellare"/>
    <w:basedOn w:val="Normale"/>
    <w:rsid w:val="00674872"/>
    <w:pPr>
      <w:spacing w:after="120" w:line="240" w:lineRule="auto"/>
      <w:ind w:left="-1418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it-IT" w:bidi="he-IL"/>
    </w:rPr>
  </w:style>
  <w:style w:type="character" w:styleId="Collegamentoipertestuale">
    <w:name w:val="Hyperlink"/>
    <w:basedOn w:val="Carpredefinitoparagrafo"/>
    <w:uiPriority w:val="99"/>
    <w:rsid w:val="00674872"/>
    <w:rPr>
      <w:color w:val="0563C1" w:themeColor="hyperlink"/>
      <w:u w:val="single"/>
    </w:rPr>
  </w:style>
  <w:style w:type="paragraph" w:customStyle="1" w:styleId="Default">
    <w:name w:val="Default"/>
    <w:rsid w:val="006748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F47DE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B642E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B642E1"/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B642E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236917"/>
    <w:pPr>
      <w:spacing w:after="0" w:line="240" w:lineRule="auto"/>
    </w:pPr>
  </w:style>
  <w:style w:type="character" w:customStyle="1" w:styleId="Titolo3Carattere">
    <w:name w:val="Titolo 3 Carattere"/>
    <w:basedOn w:val="Carpredefinitoparagrafo"/>
    <w:link w:val="Titolo3"/>
    <w:uiPriority w:val="9"/>
    <w:rsid w:val="0017783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corsivo">
    <w:name w:val="Emphasis"/>
    <w:basedOn w:val="Carpredefinitoparagrafo"/>
    <w:uiPriority w:val="20"/>
    <w:qFormat/>
    <w:rsid w:val="003E294E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4046E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4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i-primitive">
    <w:name w:val="fui-primitive"/>
    <w:basedOn w:val="Carpredefinitoparagrafo"/>
    <w:rsid w:val="00BA02CD"/>
  </w:style>
  <w:style w:type="paragraph" w:styleId="NormaleWeb">
    <w:name w:val="Normal (Web)"/>
    <w:basedOn w:val="Normale"/>
    <w:uiPriority w:val="99"/>
    <w:semiHidden/>
    <w:unhideWhenUsed/>
    <w:rsid w:val="00BA0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1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SE Documento CT" ma:contentTypeID="0x010100F9D29725B9904938AB855E27471558CF002DA80C43F21AAB438D0ECFC6E7EC3AF5" ma:contentTypeVersion="0" ma:contentTypeDescription="Content type GSE per i Documenti" ma:contentTypeScope="" ma:versionID="095e34c88c71685d8116a397a0b0c515">
  <xsd:schema xmlns:xsd="http://www.w3.org/2001/XMLSchema" xmlns:xs="http://www.w3.org/2001/XMLSchema" xmlns:p="http://schemas.microsoft.com/office/2006/metadata/properties" xmlns:ns2="F713B5F9-DAB8-4276-A218-1CD52E48CA38" targetNamespace="http://schemas.microsoft.com/office/2006/metadata/properties" ma:root="true" ma:fieldsID="911443c50767c3dd598781463f04f9a5" ns2:_="">
    <xsd:import namespace="F713B5F9-DAB8-4276-A218-1CD52E48CA38"/>
    <xsd:element name="properties">
      <xsd:complexType>
        <xsd:sequence>
          <xsd:element name="documentManagement">
            <xsd:complexType>
              <xsd:all>
                <xsd:element ref="ns2:GSE_InHomePage" minOccurs="0"/>
                <xsd:element ref="ns2:GSE_Tag_Tipologia_Documento_Hidden" minOccurs="0"/>
                <xsd:element ref="ns2:GSE_Tag_Hidden" minOccurs="0"/>
                <xsd:element ref="ns2:GSE_Data_Documento"/>
                <xsd:element ref="ns2:GSE_Tag_Categoria_Documento_Hid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3B5F9-DAB8-4276-A218-1CD52E48CA38" elementFormDefault="qualified">
    <xsd:import namespace="http://schemas.microsoft.com/office/2006/documentManagement/types"/>
    <xsd:import namespace="http://schemas.microsoft.com/office/infopath/2007/PartnerControls"/>
    <xsd:element name="GSE_InHomePage" ma:index="8" nillable="true" ma:displayName="In home page" ma:default="0" ma:description="Mostra in Home page" ma:internalName="GSE_InHomePage">
      <xsd:simpleType>
        <xsd:restriction base="dms:Boolean"/>
      </xsd:simpleType>
    </xsd:element>
    <xsd:element name="GSE_Tag_Tipologia_Documento_Hidden" ma:index="10" nillable="true" ma:taxonomy="true" ma:internalName="GSE_Tag_Tipologia_Documento_Hidden" ma:taxonomyFieldName="GSE_Tag_Tipologia_Documento" ma:displayName="Tipologia documento" ma:default="" ma:fieldId="{31141398-b02d-460d-9d69-2fe8ec1a0b98}" ma:sspId="d3efff16-dcae-4d2f-8491-bf9ce9938986" ma:termSetId="b1d26679-6cfe-459d-a716-023144047c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E_Tag_Hidden" ma:index="12" nillable="true" ma:taxonomy="true" ma:internalName="GSE_Tag_Hidden" ma:taxonomyFieldName="GSE_Tag" ma:displayName="Tag" ma:default="" ma:fieldId="{fb87234c-6068-4afa-b2df-c10787c5bf42}" ma:taxonomyMulti="true" ma:sspId="d3efff16-dcae-4d2f-8491-bf9ce9938986" ma:termSetId="662402dd-0c4a-4ea2-b2c3-0b8782ae68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E_Data_Documento" ma:index="13" ma:displayName="Data documento" ma:format="DateTime" ma:internalName="GSE_Data_Documento">
      <xsd:simpleType>
        <xsd:restriction base="dms:DateTime"/>
      </xsd:simpleType>
    </xsd:element>
    <xsd:element name="GSE_Tag_Categoria_Documento_Hidden" ma:index="14" nillable="true" ma:taxonomy="true" ma:internalName="GSE_Tag_Categoria_Documento_Hidden" ma:taxonomyFieldName="GSE_Tag_Categoria_Documento" ma:displayName="Categoria documento" ma:default="" ma:fieldId="{421b3840-4f06-44b4-9ed5-7ac63c804f32}" ma:taxonomyMulti="true" ma:sspId="d3efff16-dcae-4d2f-8491-bf9ce9938986" ma:termSetId="439bb2ab-1215-4eb3-b2b3-489b4a6346e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SE_Tag_Hidden xmlns="F713B5F9-DAB8-4276-A218-1CD52E48CA3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PNRR</TermName>
          <TermId xmlns="http://schemas.microsoft.com/office/infopath/2007/PartnerControls">3dc5038f-17b8-4e2b-ae2d-0247b379a7bf</TermId>
        </TermInfo>
        <TermInfo xmlns="http://schemas.microsoft.com/office/infopath/2007/PartnerControls">
          <TermName xmlns="http://schemas.microsoft.com/office/infopath/2007/PartnerControls">INFRASTRUTTURE DI RICARICA CENTRI URBANI</TermName>
          <TermId xmlns="http://schemas.microsoft.com/office/infopath/2007/PartnerControls">e353475d-fd6d-41fe-9d26-b29d0248ec7f</TermId>
        </TermInfo>
        <TermInfo xmlns="http://schemas.microsoft.com/office/infopath/2007/PartnerControls">
          <TermName xmlns="http://schemas.microsoft.com/office/infopath/2007/PartnerControls">INFRASTRUTTURE DI RICARICA STRADE EXTRAURBANE</TermName>
          <TermId xmlns="http://schemas.microsoft.com/office/infopath/2007/PartnerControls">7929af31-0630-4eda-ba79-7e5d6077a06d</TermId>
        </TermInfo>
      </Terms>
    </GSE_Tag_Hidden>
    <GSE_Tag_Categoria_Documento_Hidden xmlns="F713B5F9-DAB8-4276-A218-1CD52E48CA3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PNRR</TermName>
          <TermId xmlns="http://schemas.microsoft.com/office/infopath/2007/PartnerControls">eb2c6591-cf97-4ae1-a73a-e1c16763d7b8</TermId>
        </TermInfo>
        <TermInfo xmlns="http://schemas.microsoft.com/office/infopath/2007/PartnerControls">
          <TermName xmlns="http://schemas.microsoft.com/office/infopath/2007/PartnerControls">INFRASTRUTTURE DI RICARICA CENTRI URBANI</TermName>
          <TermId xmlns="http://schemas.microsoft.com/office/infopath/2007/PartnerControls">3be356fc-f24f-4902-92a0-c712408e7026</TermId>
        </TermInfo>
        <TermInfo xmlns="http://schemas.microsoft.com/office/infopath/2007/PartnerControls">
          <TermName xmlns="http://schemas.microsoft.com/office/infopath/2007/PartnerControls">INFRASTRUTTURE DI RICARICA SUPERSTRADE</TermName>
          <TermId xmlns="http://schemas.microsoft.com/office/infopath/2007/PartnerControls">375688ce-6ca2-4f6d-a1c2-2f780d4f5f47</TermId>
        </TermInfo>
      </Terms>
    </GSE_Tag_Categoria_Documento_Hidden>
    <GSE_Data_Documento xmlns="F713B5F9-DAB8-4276-A218-1CD52E48CA38">2026-07-29T22:00:00+00:00</GSE_Data_Documento>
    <GSE_Tag_Tipologia_Documento_Hidden xmlns="F713B5F9-DAB8-4276-A218-1CD52E48CA38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Moduli e modelli</TermName>
          <TermId xmlns="http://schemas.microsoft.com/office/infopath/2007/PartnerControls">2feda780-ebe6-4dc4-b0a8-57b6168c88cf</TermId>
        </TermInfo>
      </Terms>
    </GSE_Tag_Tipologia_Documento_Hidden>
    <GSE_InHomePage xmlns="F713B5F9-DAB8-4276-A218-1CD52E48CA38">false</GSE_InHomePage>
  </documentManagement>
</p:properties>
</file>

<file path=customXml/itemProps1.xml><?xml version="1.0" encoding="utf-8"?>
<ds:datastoreItem xmlns:ds="http://schemas.openxmlformats.org/officeDocument/2006/customXml" ds:itemID="{362C977C-28FE-4AA8-8E7A-FE25E3B965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1C2DAF-B1DD-4D3E-AAC7-66FA3BFA30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303ACC-DEB8-4E8F-A148-4CF38D161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3B5F9-DAB8-4276-A218-1CD52E48C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62487C-8320-4DDC-8E32-909223D0D934}">
  <ds:schemaRefs>
    <ds:schemaRef ds:uri="http://schemas.microsoft.com/office/2006/metadata/properties"/>
    <ds:schemaRef ds:uri="http://schemas.microsoft.com/office/infopath/2007/PartnerControls"/>
    <ds:schemaRef ds:uri="F713B5F9-DAB8-4276-A218-1CD52E48CA38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1166</Words>
  <Characters>6650</Characters>
  <Application>Microsoft Office Word</Application>
  <DocSecurity>0</DocSecurity>
  <Lines>55</Lines>
  <Paragraphs>15</Paragraphs>
  <ScaleCrop>false</ScaleCrop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conseguimento del target</dc:title>
  <dc:subject/>
  <dc:creator>ibooks</dc:creator>
  <cp:keywords/>
  <dc:description/>
  <cp:lastModifiedBy>ibooks</cp:lastModifiedBy>
  <cp:revision>2</cp:revision>
  <dcterms:created xsi:type="dcterms:W3CDTF">2026-07-30T18:57:00Z</dcterms:created>
  <dcterms:modified xsi:type="dcterms:W3CDTF">2026-07-30T18:57:00Z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0x010100F9D29725B9904938AB855E27471558CF002DA80C43F21AAB438D0ECFC6E7EC3AF5</vt:lpwstr>
  </property>
  <property fmtid="{D5CDD505-2E9C-101B-9397-08002B2CF9AE}" pid="3" name="MediaServiceImageTags">
    <vt:lpwstr/>
  </property>
  <property fmtid="{D5CDD505-2E9C-101B-9397-08002B2CF9AE}" pid="4" name="MSIP_Label_94f5f15f-11ca-4705-a655-5e46846a1c6b_Enabled">
    <vt:lpwstr>true</vt:lpwstr>
  </property>
  <property fmtid="{D5CDD505-2E9C-101B-9397-08002B2CF9AE}" pid="5" name="MSIP_Label_94f5f15f-11ca-4705-a655-5e46846a1c6b_SetDate">
    <vt:lpwstr>2026-01-10T16:02:56Z</vt:lpwstr>
  </property>
  <property fmtid="{D5CDD505-2E9C-101B-9397-08002B2CF9AE}" pid="6" name="MSIP_Label_94f5f15f-11ca-4705-a655-5e46846a1c6b_Method">
    <vt:lpwstr>Standard</vt:lpwstr>
  </property>
  <property fmtid="{D5CDD505-2E9C-101B-9397-08002B2CF9AE}" pid="7" name="MSIP_Label_94f5f15f-11ca-4705-a655-5e46846a1c6b_Name">
    <vt:lpwstr>Pubblico</vt:lpwstr>
  </property>
  <property fmtid="{D5CDD505-2E9C-101B-9397-08002B2CF9AE}" pid="8" name="MSIP_Label_94f5f15f-11ca-4705-a655-5e46846a1c6b_SiteId">
    <vt:lpwstr>49ea7387-144b-4c06-b54d-6a66b2b79d71</vt:lpwstr>
  </property>
  <property fmtid="{D5CDD505-2E9C-101B-9397-08002B2CF9AE}" pid="9" name="MSIP_Label_94f5f15f-11ca-4705-a655-5e46846a1c6b_ActionId">
    <vt:lpwstr>4dfbe4dc-a39e-47b2-8b65-81e3cfe55552</vt:lpwstr>
  </property>
  <property fmtid="{D5CDD505-2E9C-101B-9397-08002B2CF9AE}" pid="10" name="MSIP_Label_94f5f15f-11ca-4705-a655-5e46846a1c6b_ContentBits">
    <vt:lpwstr>0</vt:lpwstr>
  </property>
  <property fmtid="{D5CDD505-2E9C-101B-9397-08002B2CF9AE}" pid="11" name="MSIP_Label_94f5f15f-11ca-4705-a655-5e46846a1c6b_Tag">
    <vt:lpwstr>10, 3, 0, 2</vt:lpwstr>
  </property>
  <property fmtid="{D5CDD505-2E9C-101B-9397-08002B2CF9AE}" pid="12" name="TaxKeyword">
    <vt:lpwstr/>
  </property>
  <property fmtid="{D5CDD505-2E9C-101B-9397-08002B2CF9AE}" pid="13" name="docLang">
    <vt:lpwstr>it</vt:lpwstr>
  </property>
  <property fmtid="{D5CDD505-2E9C-101B-9397-08002B2CF9AE}" pid="14" name="GSE_Tag_Tipologia_Documento">
    <vt:lpwstr>131</vt:lpwstr>
  </property>
  <property fmtid="{D5CDD505-2E9C-101B-9397-08002B2CF9AE}" pid="15" name="GSE_Tag">
    <vt:lpwstr>285;#PNRR|3dc5038f-17b8-4e2b-ae2d-0247b379a7bf;#292;#INFRASTRUTTURE DI RICARICA CENTRI URBANI|e353475d-fd6d-41fe-9d26-b29d0248ec7f;#334;#INFRASTRUTTURE DI RICARICA STRADE EXTRAURBANE|7929af31-0630-4eda-ba79-7e5d6077a06d</vt:lpwstr>
  </property>
  <property fmtid="{D5CDD505-2E9C-101B-9397-08002B2CF9AE}" pid="16" name="GSE_Tag_Categoria_Documento">
    <vt:lpwstr>291;#PNRR|eb2c6591-cf97-4ae1-a73a-e1c16763d7b8;#295;#INFRASTRUTTURE DI RICARICA CENTRI URBANI|3be356fc-f24f-4902-92a0-c712408e7026;#294;#INFRASTRUTTURE DI RICARICA SUPERSTRADE|375688ce-6ca2-4f6d-a1c2-2f780d4f5f47</vt:lpwstr>
  </property>
</Properties>
</file>