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2BA8E7" w14:textId="77777777" w:rsidR="00A044AF" w:rsidRDefault="00BC1FDD" w:rsidP="00747D31">
      <w:pPr>
        <w:spacing w:after="0"/>
        <w:rPr>
          <w:b/>
        </w:rPr>
      </w:pPr>
      <w:r>
        <w:tab/>
      </w:r>
      <w:r>
        <w:tab/>
      </w:r>
      <w:r>
        <w:tab/>
      </w:r>
      <w:r>
        <w:tab/>
      </w:r>
      <w:r w:rsidR="004B4BAA">
        <w:tab/>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425"/>
        <w:gridCol w:w="4283"/>
      </w:tblGrid>
      <w:tr w:rsidR="00CA18E0" w14:paraId="0220E0D2" w14:textId="77777777" w:rsidTr="00884B59">
        <w:tc>
          <w:tcPr>
            <w:tcW w:w="5070" w:type="dxa"/>
          </w:tcPr>
          <w:p w14:paraId="7AFB79AF" w14:textId="3F734A31" w:rsidR="00CA18E0" w:rsidRDefault="009B5A9B">
            <w:r>
              <w:rPr>
                <w:noProof/>
              </w:rPr>
              <mc:AlternateContent>
                <mc:Choice Requires="wps">
                  <w:drawing>
                    <wp:anchor distT="0" distB="0" distL="114300" distR="114300" simplePos="0" relativeHeight="251659264" behindDoc="0" locked="0" layoutInCell="1" allowOverlap="1" wp14:anchorId="5FD8AD40" wp14:editId="74356512">
                      <wp:simplePos x="0" y="0"/>
                      <wp:positionH relativeFrom="column">
                        <wp:posOffset>357505</wp:posOffset>
                      </wp:positionH>
                      <wp:positionV relativeFrom="paragraph">
                        <wp:posOffset>-1571625</wp:posOffset>
                      </wp:positionV>
                      <wp:extent cx="1190625" cy="1073785"/>
                      <wp:effectExtent l="0" t="0" r="28575" b="18415"/>
                      <wp:wrapThrough wrapText="bothSides">
                        <wp:wrapPolygon edited="0">
                          <wp:start x="0" y="0"/>
                          <wp:lineTo x="0" y="21459"/>
                          <wp:lineTo x="21658" y="21459"/>
                          <wp:lineTo x="21658" y="0"/>
                          <wp:lineTo x="0" y="0"/>
                        </wp:wrapPolygon>
                      </wp:wrapThrough>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0625" cy="1073785"/>
                              </a:xfrm>
                              <a:prstGeom prst="rect">
                                <a:avLst/>
                              </a:prstGeom>
                              <a:solidFill>
                                <a:srgbClr val="FFFFFF"/>
                              </a:solidFill>
                              <a:ln w="9525">
                                <a:solidFill>
                                  <a:srgbClr val="000000"/>
                                </a:solidFill>
                                <a:miter lim="800000"/>
                                <a:headEnd/>
                                <a:tailEnd/>
                              </a:ln>
                            </wps:spPr>
                            <wps:txbx>
                              <w:txbxContent>
                                <w:p w14:paraId="7EF7B47F" w14:textId="77777777" w:rsidR="00A37B81" w:rsidRDefault="00A37B81" w:rsidP="00CA18E0"/>
                                <w:p w14:paraId="7FD457A8" w14:textId="77777777" w:rsidR="00A37B81" w:rsidRDefault="00A37B81" w:rsidP="00CA18E0">
                                  <w:pPr>
                                    <w:spacing w:after="0"/>
                                  </w:pPr>
                                  <w:r>
                                    <w:t xml:space="preserve">        BOLLO</w:t>
                                  </w:r>
                                </w:p>
                                <w:p w14:paraId="1033BB0D" w14:textId="77777777" w:rsidR="00A37B81" w:rsidRPr="00CA18E0" w:rsidRDefault="00A37B81" w:rsidP="00CA18E0">
                                  <w:pPr>
                                    <w:spacing w:after="0"/>
                                    <w:jc w:val="center"/>
                                    <w:rPr>
                                      <w:sz w:val="16"/>
                                      <w:szCs w:val="16"/>
                                    </w:rPr>
                                  </w:pPr>
                                  <w:r w:rsidRPr="00CA18E0">
                                    <w:rPr>
                                      <w:sz w:val="16"/>
                                      <w:szCs w:val="16"/>
                                    </w:rPr>
                                    <w:t>(</w:t>
                                  </w:r>
                                  <w:r>
                                    <w:rPr>
                                      <w:sz w:val="16"/>
                                      <w:szCs w:val="16"/>
                                    </w:rPr>
                                    <w:t>qualora soddisfatto in modalità virtuale indicare il numero</w:t>
                                  </w:r>
                                  <w:r w:rsidRPr="00CA18E0">
                                    <w:rPr>
                                      <w:sz w:val="16"/>
                                      <w:szCs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28.15pt;margin-top:-123.75pt;width:93.75pt;height:84.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">
                      <v:textbox>
                        <w:txbxContent>
                          <w:p w14:paraId="7EF7B47F" w14:textId="77777777" w:rsidR="00A37B81" w:rsidRDefault="00A37B81" w:rsidP="00CA18E0"/>
                          <w:p w14:paraId="7FD457A8" w14:textId="77777777" w:rsidR="00A37B81" w:rsidRDefault="00A37B81" w:rsidP="00CA18E0">
                            <w:pPr>
                              <w:spacing w:after="0"/>
                            </w:pPr>
                            <w:r>
                              <w:t xml:space="preserve">        BOLLO</w:t>
                            </w:r>
                          </w:p>
                          <w:p w14:paraId="1033BB0D" w14:textId="77777777" w:rsidR="00A37B81" w:rsidRPr="00CA18E0" w:rsidRDefault="00A37B81" w:rsidP="00CA18E0">
                            <w:pPr>
                              <w:spacing w:after="0"/>
                              <w:jc w:val="center"/>
                              <w:rPr>
                                <w:sz w:val="16"/>
                                <w:szCs w:val="16"/>
                              </w:rPr>
                            </w:pPr>
                            <w:r w:rsidRPr="00CA18E0">
                              <w:rPr>
                                <w:sz w:val="16"/>
                                <w:szCs w:val="16"/>
                              </w:rPr>
                              <w:t>(</w:t>
                            </w:r>
                            <w:r>
                              <w:rPr>
                                <w:sz w:val="16"/>
                                <w:szCs w:val="16"/>
                              </w:rPr>
                              <w:t>qualora soddisfatto in modalità virtuale indicare il numero</w:t>
                            </w:r>
                            <w:r w:rsidRPr="00CA18E0">
                              <w:rPr>
                                <w:sz w:val="16"/>
                                <w:szCs w:val="16"/>
                              </w:rPr>
                              <w:t>)</w:t>
                            </w:r>
                          </w:p>
                        </w:txbxContent>
                      </v:textbox>
                      <w10:wrap type="through"/>
                    </v:rect>
                  </w:pict>
                </mc:Fallback>
              </mc:AlternateContent>
            </w:r>
          </w:p>
        </w:tc>
        <w:tc>
          <w:tcPr>
            <w:tcW w:w="425" w:type="dxa"/>
          </w:tcPr>
          <w:p w14:paraId="1C7831A0" w14:textId="77777777" w:rsidR="00CA18E0" w:rsidRDefault="00CA18E0">
            <w:r>
              <w:t>A</w:t>
            </w:r>
          </w:p>
        </w:tc>
        <w:tc>
          <w:tcPr>
            <w:tcW w:w="4283" w:type="dxa"/>
          </w:tcPr>
          <w:p w14:paraId="4A149520" w14:textId="77777777" w:rsidR="00CA18E0" w:rsidRDefault="00CA18E0">
            <w:r w:rsidRPr="00884B59">
              <w:rPr>
                <w:b/>
              </w:rPr>
              <w:t>Capitaneria di porto di</w:t>
            </w:r>
            <w:r>
              <w:t xml:space="preserve"> :</w:t>
            </w:r>
          </w:p>
          <w:p w14:paraId="12A9C9D7" w14:textId="77777777" w:rsidR="00CA18E0" w:rsidRDefault="00CA18E0">
            <w:r>
              <w:rPr>
                <w:sz w:val="16"/>
                <w:szCs w:val="16"/>
              </w:rPr>
              <w:t xml:space="preserve">                       (indicare Compartimento marittimo competente)</w:t>
            </w:r>
          </w:p>
          <w:p w14:paraId="16B0EF16" w14:textId="77777777" w:rsidR="00CA18E0" w:rsidRDefault="00CA18E0">
            <w:r w:rsidRPr="00884B59">
              <w:rPr>
                <w:b/>
              </w:rPr>
              <w:t>Organismo affidato</w:t>
            </w:r>
            <w:r>
              <w:t xml:space="preserve"> :</w:t>
            </w:r>
          </w:p>
          <w:p w14:paraId="1CD0D864" w14:textId="77777777" w:rsidR="00CA18E0" w:rsidRPr="00CA18E0" w:rsidRDefault="00CA18E0">
            <w:pPr>
              <w:rPr>
                <w:sz w:val="16"/>
                <w:szCs w:val="16"/>
              </w:rPr>
            </w:pPr>
            <w:r>
              <w:rPr>
                <w:sz w:val="16"/>
                <w:szCs w:val="16"/>
              </w:rPr>
              <w:t xml:space="preserve">         (ABS, BV o RINA Service Spa – indicare ufficio territoriale)</w:t>
            </w:r>
          </w:p>
          <w:p w14:paraId="130A2D0D" w14:textId="77777777" w:rsidR="00CA18E0" w:rsidRDefault="00CA18E0">
            <w:r w:rsidRPr="00884B59">
              <w:rPr>
                <w:b/>
              </w:rPr>
              <w:t>Ispettorato territoriale</w:t>
            </w:r>
            <w:r>
              <w:t xml:space="preserve">: </w:t>
            </w:r>
          </w:p>
          <w:p w14:paraId="086F1275" w14:textId="77777777" w:rsidR="00CA18E0" w:rsidRDefault="00CA18E0" w:rsidP="00CA18E0">
            <w:r>
              <w:rPr>
                <w:sz w:val="16"/>
                <w:szCs w:val="16"/>
              </w:rPr>
              <w:t xml:space="preserve">                            (indicare l’Ufficio dell’Ispettorato competente)</w:t>
            </w:r>
          </w:p>
          <w:p w14:paraId="2823D7F7" w14:textId="77777777" w:rsidR="00CA18E0" w:rsidRDefault="00CA18E0"/>
        </w:tc>
      </w:tr>
    </w:tbl>
    <w:p w14:paraId="425D93B5" w14:textId="77777777" w:rsidR="0001159E" w:rsidRDefault="0001159E"/>
    <w:p w14:paraId="1AF8622C" w14:textId="77777777" w:rsidR="008367D8" w:rsidRDefault="008367D8" w:rsidP="00FA64E4">
      <w:pPr>
        <w:spacing w:after="0" w:line="240" w:lineRule="auto"/>
        <w:rPr>
          <w:b/>
        </w:rPr>
      </w:pPr>
    </w:p>
    <w:p w14:paraId="45DAED2D" w14:textId="7C4A8B12" w:rsidR="00155A20" w:rsidRDefault="0001159E" w:rsidP="00FA64E4">
      <w:pPr>
        <w:spacing w:after="0" w:line="240" w:lineRule="auto"/>
      </w:pPr>
      <w:r w:rsidRPr="00D6191A">
        <w:rPr>
          <w:b/>
        </w:rPr>
        <w:t>OGGETTO:</w:t>
      </w:r>
      <w:r w:rsidR="000211C1">
        <w:rPr>
          <w:b/>
        </w:rPr>
        <w:t>HSC/DSC</w:t>
      </w:r>
      <w:r w:rsidR="00E7426C" w:rsidRPr="00F06E90">
        <w:rPr>
          <w:b/>
        </w:rPr>
        <w:t xml:space="preserve"> </w:t>
      </w:r>
      <w:r w:rsidR="00A37B81">
        <w:t>________</w:t>
      </w:r>
      <w:r>
        <w:t xml:space="preserve">_________ </w:t>
      </w:r>
      <w:r w:rsidR="000211C1">
        <w:rPr>
          <w:b/>
        </w:rPr>
        <w:t>iscritto</w:t>
      </w:r>
      <w:r w:rsidR="00A37B81">
        <w:rPr>
          <w:b/>
        </w:rPr>
        <w:t xml:space="preserve"> al</w:t>
      </w:r>
      <w:r w:rsidR="00A37B81">
        <w:t xml:space="preserve">    </w:t>
      </w:r>
      <w:r>
        <w:t xml:space="preserve"> _______</w:t>
      </w:r>
      <w:r w:rsidR="008367D8">
        <w:t>____</w:t>
      </w:r>
      <w:r w:rsidR="00A37B81">
        <w:tab/>
      </w:r>
      <w:r w:rsidR="00A37B81">
        <w:tab/>
      </w:r>
      <w:r w:rsidR="00A37B81" w:rsidRPr="00A37B81">
        <w:rPr>
          <w:b/>
        </w:rPr>
        <w:t xml:space="preserve">IMO </w:t>
      </w:r>
      <w:r w:rsidR="00A37B81">
        <w:t xml:space="preserve">   ___________</w:t>
      </w:r>
      <w:r w:rsidR="00A37B81">
        <w:tab/>
      </w:r>
    </w:p>
    <w:p w14:paraId="7AC9C437" w14:textId="77777777" w:rsidR="00155A20" w:rsidRDefault="00A37B81" w:rsidP="00FA64E4">
      <w:pPr>
        <w:spacing w:after="0" w:line="240" w:lineRule="auto"/>
      </w:pPr>
      <w:r>
        <w:rPr>
          <w:i/>
          <w:sz w:val="16"/>
          <w:szCs w:val="16"/>
        </w:rPr>
        <w:t xml:space="preserve">                                                (</w:t>
      </w:r>
      <w:r w:rsidR="00155A20" w:rsidRPr="00FA64E4">
        <w:rPr>
          <w:i/>
          <w:sz w:val="16"/>
          <w:szCs w:val="16"/>
        </w:rPr>
        <w:t>nome nave</w:t>
      </w:r>
      <w:r>
        <w:rPr>
          <w:i/>
          <w:sz w:val="16"/>
          <w:szCs w:val="16"/>
        </w:rPr>
        <w:t xml:space="preserve">) </w:t>
      </w:r>
      <w:r>
        <w:rPr>
          <w:i/>
          <w:sz w:val="16"/>
          <w:szCs w:val="16"/>
        </w:rPr>
        <w:tab/>
      </w:r>
      <w:r>
        <w:rPr>
          <w:i/>
          <w:sz w:val="16"/>
          <w:szCs w:val="16"/>
        </w:rPr>
        <w:tab/>
        <w:t>(numero e Compartimento di iscrizione</w:t>
      </w:r>
      <w:r w:rsidR="00155A20">
        <w:rPr>
          <w:i/>
          <w:sz w:val="16"/>
          <w:szCs w:val="16"/>
        </w:rPr>
        <w:t>)</w:t>
      </w:r>
    </w:p>
    <w:p w14:paraId="29796F43" w14:textId="77777777" w:rsidR="00057607" w:rsidRDefault="00057607" w:rsidP="00FA64E4">
      <w:pPr>
        <w:spacing w:after="0" w:line="240" w:lineRule="auto"/>
      </w:pPr>
    </w:p>
    <w:p w14:paraId="32AE2BCA" w14:textId="0246599F" w:rsidR="00747D31" w:rsidRPr="00A37B81" w:rsidRDefault="00A37B81" w:rsidP="00A37B81">
      <w:pPr>
        <w:spacing w:after="0" w:line="240" w:lineRule="auto"/>
      </w:pPr>
      <w:r>
        <w:rPr>
          <w:b/>
        </w:rPr>
        <w:t>Richiesta di visite propedeutiche</w:t>
      </w:r>
      <w:r w:rsidR="009718EF" w:rsidRPr="00D6191A">
        <w:rPr>
          <w:b/>
        </w:rPr>
        <w:t xml:space="preserve"> per</w:t>
      </w:r>
      <w:r>
        <w:rPr>
          <w:b/>
        </w:rPr>
        <w:t xml:space="preserve"> rilascio/r</w:t>
      </w:r>
      <w:r w:rsidR="00747D31" w:rsidRPr="00A37B81">
        <w:rPr>
          <w:b/>
        </w:rPr>
        <w:t xml:space="preserve">innovo Certificato Sicurezza </w:t>
      </w:r>
      <w:r w:rsidR="000211C1">
        <w:rPr>
          <w:b/>
        </w:rPr>
        <w:t>per unità veloce (HSC o DSC) /Autorizzazione all’esercizio</w:t>
      </w:r>
      <w:r w:rsidR="00C36C22" w:rsidRPr="00A37B81">
        <w:rPr>
          <w:b/>
        </w:rPr>
        <w:t xml:space="preserve"> </w:t>
      </w:r>
      <w:r>
        <w:rPr>
          <w:b/>
        </w:rPr>
        <w:t xml:space="preserve">per </w:t>
      </w:r>
      <w:r w:rsidR="000211C1">
        <w:rPr>
          <w:b/>
        </w:rPr>
        <w:t>categoria</w:t>
      </w:r>
      <w:r w:rsidR="000211C1" w:rsidRPr="000211C1">
        <w:rPr>
          <w:b/>
          <w:vertAlign w:val="superscript"/>
        </w:rPr>
        <w:t>1</w:t>
      </w:r>
      <w:r w:rsidR="00C36C22" w:rsidRPr="00A37B81">
        <w:rPr>
          <w:b/>
        </w:rPr>
        <w:t xml:space="preserve"> “</w:t>
      </w:r>
      <w:r>
        <w:rPr>
          <w:b/>
        </w:rPr>
        <w:t>_____A/B</w:t>
      </w:r>
      <w:r>
        <w:rPr>
          <w:rStyle w:val="Rimandonotaapidipagina"/>
          <w:b/>
        </w:rPr>
        <w:footnoteReference w:id="1"/>
      </w:r>
      <w:r>
        <w:rPr>
          <w:b/>
        </w:rPr>
        <w:t>_</w:t>
      </w:r>
      <w:r w:rsidR="00C36C22" w:rsidRPr="00A37B81">
        <w:rPr>
          <w:b/>
        </w:rPr>
        <w:t>”</w:t>
      </w:r>
      <w:r>
        <w:rPr>
          <w:b/>
        </w:rPr>
        <w:t xml:space="preserve"> per l’Area GMDSS ___________</w:t>
      </w:r>
    </w:p>
    <w:p w14:paraId="5ED2C50A" w14:textId="4D657541" w:rsidR="00A37B81" w:rsidRPr="00A37B81" w:rsidRDefault="00A37B81" w:rsidP="00A37B81">
      <w:pPr>
        <w:spacing w:after="0" w:line="240" w:lineRule="auto"/>
        <w:rPr>
          <w:b/>
        </w:rPr>
      </w:pPr>
      <w:r>
        <w:rPr>
          <w:i/>
          <w:sz w:val="16"/>
          <w:szCs w:val="16"/>
        </w:rPr>
        <w:t xml:space="preserve">             </w:t>
      </w:r>
      <w:r w:rsidR="000211C1">
        <w:rPr>
          <w:i/>
          <w:sz w:val="16"/>
          <w:szCs w:val="16"/>
        </w:rPr>
        <w:t xml:space="preserve">                                                                                           </w:t>
      </w:r>
      <w:r w:rsidRPr="00A37B81">
        <w:rPr>
          <w:i/>
          <w:sz w:val="16"/>
          <w:szCs w:val="16"/>
        </w:rPr>
        <w:t xml:space="preserve">(indicare </w:t>
      </w:r>
      <w:r w:rsidR="000211C1">
        <w:rPr>
          <w:i/>
          <w:sz w:val="16"/>
          <w:szCs w:val="16"/>
        </w:rPr>
        <w:t>categoria – solo per HSC)                     (</w:t>
      </w:r>
      <w:r w:rsidRPr="00A37B81">
        <w:rPr>
          <w:i/>
          <w:sz w:val="16"/>
          <w:szCs w:val="16"/>
        </w:rPr>
        <w:t xml:space="preserve">indicare </w:t>
      </w:r>
      <w:r>
        <w:rPr>
          <w:i/>
          <w:sz w:val="16"/>
          <w:szCs w:val="16"/>
        </w:rPr>
        <w:t>area GMDSS)</w:t>
      </w:r>
    </w:p>
    <w:p w14:paraId="56DDF69C" w14:textId="77777777" w:rsidR="00747D31" w:rsidRPr="00A37B81" w:rsidRDefault="00747D31" w:rsidP="00A37B81">
      <w:pPr>
        <w:spacing w:after="0" w:line="240" w:lineRule="auto"/>
        <w:rPr>
          <w:b/>
        </w:rPr>
      </w:pPr>
    </w:p>
    <w:p w14:paraId="1C4AA0AE" w14:textId="77777777" w:rsidR="00747D31" w:rsidRDefault="00747D31" w:rsidP="00747D31">
      <w:pPr>
        <w:pStyle w:val="Paragrafoelenco"/>
        <w:spacing w:after="0" w:line="240" w:lineRule="auto"/>
        <w:rPr>
          <w:b/>
        </w:rPr>
      </w:pPr>
    </w:p>
    <w:p w14:paraId="7602FD2A" w14:textId="77777777" w:rsidR="0001159E" w:rsidRPr="00B630A0" w:rsidRDefault="00B630A0" w:rsidP="00B630A0">
      <w:pPr>
        <w:jc w:val="center"/>
        <w:rPr>
          <w:b/>
        </w:rPr>
      </w:pPr>
      <w:r w:rsidRPr="00B630A0">
        <w:rPr>
          <w:b/>
        </w:rPr>
        <w:t>TESTO</w:t>
      </w:r>
    </w:p>
    <w:p w14:paraId="1E5FF170" w14:textId="77777777" w:rsidR="00D7547D" w:rsidRDefault="00D7547D" w:rsidP="00D7547D">
      <w:pPr>
        <w:spacing w:after="0" w:line="240" w:lineRule="auto"/>
        <w:rPr>
          <w:b/>
        </w:rPr>
      </w:pPr>
      <w:r>
        <w:rPr>
          <w:b/>
        </w:rPr>
        <w:t xml:space="preserve">Il sottoscritto ____________________ , nato il _________________ a ___________________ e residente </w:t>
      </w:r>
    </w:p>
    <w:p w14:paraId="61BE13E0" w14:textId="77777777" w:rsidR="00D7547D" w:rsidRDefault="00D7547D" w:rsidP="00D7547D">
      <w:pPr>
        <w:spacing w:after="0" w:line="240" w:lineRule="auto"/>
        <w:rPr>
          <w:b/>
        </w:rPr>
      </w:pPr>
    </w:p>
    <w:p w14:paraId="540D6F6F" w14:textId="77777777" w:rsidR="00D7547D" w:rsidRDefault="00D7547D" w:rsidP="00D7547D">
      <w:pPr>
        <w:spacing w:after="0" w:line="240" w:lineRule="auto"/>
        <w:rPr>
          <w:b/>
        </w:rPr>
      </w:pPr>
      <w:r>
        <w:rPr>
          <w:b/>
        </w:rPr>
        <w:t>in ___________________________, alla Via _________________, n°______________________________</w:t>
      </w:r>
    </w:p>
    <w:p w14:paraId="2278E738" w14:textId="77777777" w:rsidR="00D7547D" w:rsidRDefault="00D7547D" w:rsidP="00D7547D">
      <w:pPr>
        <w:spacing w:after="0" w:line="240" w:lineRule="auto"/>
        <w:rPr>
          <w:b/>
        </w:rPr>
      </w:pPr>
    </w:p>
    <w:p w14:paraId="134B066B" w14:textId="77777777" w:rsidR="00D7547D" w:rsidRPr="00B83785" w:rsidRDefault="00D7547D" w:rsidP="00D7547D">
      <w:pPr>
        <w:spacing w:after="0" w:line="240" w:lineRule="auto"/>
        <w:rPr>
          <w:b/>
        </w:rPr>
      </w:pPr>
      <w:r>
        <w:rPr>
          <w:b/>
        </w:rPr>
        <w:t xml:space="preserve">in qualità di </w:t>
      </w:r>
      <w:proofErr w:type="spellStart"/>
      <w:r>
        <w:rPr>
          <w:b/>
        </w:rPr>
        <w:t>rapp.te</w:t>
      </w:r>
      <w:proofErr w:type="spellEnd"/>
      <w:r>
        <w:rPr>
          <w:b/>
        </w:rPr>
        <w:t xml:space="preserve"> legale della Società</w:t>
      </w:r>
      <w:r>
        <w:t xml:space="preserve"> _____</w:t>
      </w:r>
      <w:r>
        <w:rPr>
          <w:b/>
        </w:rPr>
        <w:t>___________________</w:t>
      </w:r>
      <w:r>
        <w:t xml:space="preserve">, </w:t>
      </w:r>
      <w:r w:rsidRPr="00D6191A">
        <w:rPr>
          <w:b/>
        </w:rPr>
        <w:t>con sede in</w:t>
      </w:r>
      <w:r>
        <w:t xml:space="preserve"> __________________</w:t>
      </w:r>
    </w:p>
    <w:p w14:paraId="4041FDC1" w14:textId="77777777" w:rsidR="00D7547D" w:rsidRPr="004220D0" w:rsidRDefault="00D7547D" w:rsidP="00D7547D">
      <w:pPr>
        <w:spacing w:after="0" w:line="240" w:lineRule="auto"/>
        <w:rPr>
          <w:i/>
          <w:sz w:val="16"/>
          <w:szCs w:val="16"/>
        </w:rPr>
      </w:pPr>
      <w:r>
        <w:rPr>
          <w:i/>
          <w:sz w:val="16"/>
          <w:szCs w:val="16"/>
        </w:rPr>
        <w:t xml:space="preserve">                                                                                                   </w:t>
      </w:r>
      <w:r w:rsidRPr="004220D0">
        <w:rPr>
          <w:i/>
          <w:sz w:val="16"/>
          <w:szCs w:val="16"/>
        </w:rPr>
        <w:t>(indicare la Società armatrice o di gestione)</w:t>
      </w:r>
      <w:r w:rsidRPr="00A37B81">
        <w:rPr>
          <w:i/>
          <w:sz w:val="16"/>
          <w:szCs w:val="16"/>
        </w:rPr>
        <w:t xml:space="preserve"> </w:t>
      </w:r>
      <w:r>
        <w:rPr>
          <w:i/>
          <w:sz w:val="16"/>
          <w:szCs w:val="16"/>
        </w:rPr>
        <w:t xml:space="preserve">                     </w:t>
      </w:r>
      <w:r w:rsidRPr="004220D0">
        <w:rPr>
          <w:i/>
          <w:sz w:val="16"/>
          <w:szCs w:val="16"/>
        </w:rPr>
        <w:t xml:space="preserve">(indicare </w:t>
      </w:r>
      <w:r>
        <w:rPr>
          <w:i/>
          <w:sz w:val="16"/>
          <w:szCs w:val="16"/>
        </w:rPr>
        <w:t>indirizzo completo</w:t>
      </w:r>
      <w:r w:rsidRPr="004220D0">
        <w:rPr>
          <w:i/>
          <w:sz w:val="16"/>
          <w:szCs w:val="16"/>
        </w:rPr>
        <w:t>)</w:t>
      </w:r>
    </w:p>
    <w:p w14:paraId="3EB0A882" w14:textId="77777777" w:rsidR="00D7547D" w:rsidRDefault="00D7547D" w:rsidP="00D7547D">
      <w:pPr>
        <w:spacing w:after="0" w:line="240" w:lineRule="auto"/>
        <w:rPr>
          <w:b/>
        </w:rPr>
      </w:pPr>
    </w:p>
    <w:p w14:paraId="1A3D6370" w14:textId="77777777" w:rsidR="00D7547D" w:rsidRPr="006A690C" w:rsidRDefault="00D7547D" w:rsidP="00D7547D">
      <w:pPr>
        <w:spacing w:after="0" w:line="240" w:lineRule="auto"/>
        <w:rPr>
          <w:lang w:val="en-US"/>
        </w:rPr>
      </w:pPr>
      <w:r w:rsidRPr="006A690C">
        <w:rPr>
          <w:b/>
          <w:lang w:val="en-US"/>
        </w:rPr>
        <w:t>n°  tel</w:t>
      </w:r>
      <w:r w:rsidRPr="006A690C">
        <w:rPr>
          <w:lang w:val="en-US"/>
        </w:rPr>
        <w:t>. _______</w:t>
      </w:r>
      <w:r>
        <w:rPr>
          <w:b/>
          <w:lang w:val="en-US"/>
        </w:rPr>
        <w:t>___________</w:t>
      </w:r>
      <w:r w:rsidRPr="006A690C">
        <w:rPr>
          <w:lang w:val="en-US"/>
        </w:rPr>
        <w:t xml:space="preserve">_______, </w:t>
      </w:r>
      <w:r>
        <w:rPr>
          <w:lang w:val="en-US"/>
        </w:rPr>
        <w:t xml:space="preserve">              </w:t>
      </w:r>
      <w:r w:rsidRPr="006A690C">
        <w:rPr>
          <w:b/>
          <w:lang w:val="en-US"/>
        </w:rPr>
        <w:t>PEC/mail</w:t>
      </w:r>
      <w:r w:rsidRPr="006A690C">
        <w:rPr>
          <w:lang w:val="en-US"/>
        </w:rPr>
        <w:t xml:space="preserve"> _____</w:t>
      </w:r>
      <w:r>
        <w:rPr>
          <w:lang w:val="en-US"/>
        </w:rPr>
        <w:t>_________________________</w:t>
      </w:r>
      <w:r w:rsidRPr="006A690C">
        <w:rPr>
          <w:lang w:val="en-US"/>
        </w:rPr>
        <w:t>__,</w:t>
      </w:r>
    </w:p>
    <w:p w14:paraId="401C7BDB" w14:textId="77777777" w:rsidR="00D7547D" w:rsidRPr="009718EF" w:rsidRDefault="00D7547D" w:rsidP="00D7547D">
      <w:pPr>
        <w:spacing w:after="0" w:line="240" w:lineRule="auto"/>
        <w:rPr>
          <w:i/>
          <w:sz w:val="16"/>
          <w:szCs w:val="16"/>
        </w:rPr>
      </w:pPr>
      <w:r>
        <w:rPr>
          <w:i/>
          <w:sz w:val="16"/>
          <w:szCs w:val="16"/>
        </w:rPr>
        <w:t xml:space="preserve">                </w:t>
      </w:r>
      <w:r w:rsidRPr="009718EF">
        <w:rPr>
          <w:i/>
          <w:sz w:val="16"/>
          <w:szCs w:val="16"/>
        </w:rPr>
        <w:t>(referente per eventuali comunicazioni</w:t>
      </w:r>
      <w:r>
        <w:rPr>
          <w:i/>
          <w:sz w:val="16"/>
          <w:szCs w:val="16"/>
        </w:rPr>
        <w:t xml:space="preserve"> urgenti</w:t>
      </w:r>
      <w:r w:rsidRPr="009718EF">
        <w:rPr>
          <w:i/>
          <w:sz w:val="16"/>
          <w:szCs w:val="16"/>
        </w:rPr>
        <w:t>)</w:t>
      </w:r>
      <w:r w:rsidRPr="00A37B81">
        <w:rPr>
          <w:i/>
          <w:sz w:val="16"/>
          <w:szCs w:val="16"/>
        </w:rPr>
        <w:t xml:space="preserve"> </w:t>
      </w:r>
      <w:r>
        <w:rPr>
          <w:i/>
          <w:sz w:val="16"/>
          <w:szCs w:val="16"/>
        </w:rPr>
        <w:t xml:space="preserve">                       </w:t>
      </w:r>
      <w:r w:rsidRPr="009718EF">
        <w:rPr>
          <w:i/>
          <w:sz w:val="16"/>
          <w:szCs w:val="16"/>
        </w:rPr>
        <w:t>(</w:t>
      </w:r>
      <w:r>
        <w:rPr>
          <w:i/>
          <w:sz w:val="16"/>
          <w:szCs w:val="16"/>
        </w:rPr>
        <w:t>unico mezzo di comunicazione ufficiale – campo obbligatorio</w:t>
      </w:r>
      <w:r w:rsidRPr="009718EF">
        <w:rPr>
          <w:i/>
          <w:sz w:val="16"/>
          <w:szCs w:val="16"/>
        </w:rPr>
        <w:t>)</w:t>
      </w:r>
    </w:p>
    <w:p w14:paraId="1FC854EE" w14:textId="77777777" w:rsidR="00D7547D" w:rsidRDefault="00D7547D" w:rsidP="00D7547D">
      <w:pPr>
        <w:spacing w:after="0" w:line="240" w:lineRule="auto"/>
      </w:pPr>
    </w:p>
    <w:p w14:paraId="636EF62A" w14:textId="77777777" w:rsidR="00D7547D" w:rsidRPr="00E90902" w:rsidRDefault="00D7547D" w:rsidP="00D7547D">
      <w:pPr>
        <w:spacing w:after="0" w:line="240" w:lineRule="auto"/>
        <w:rPr>
          <w:b/>
        </w:rPr>
      </w:pPr>
      <w:r w:rsidRPr="00D6191A">
        <w:rPr>
          <w:b/>
        </w:rPr>
        <w:t xml:space="preserve">in qualità di </w:t>
      </w:r>
      <w:r w:rsidRPr="005A0D28">
        <w:t>__</w:t>
      </w:r>
      <w:r>
        <w:t>_</w:t>
      </w:r>
      <w:r w:rsidRPr="005A0D28">
        <w:t>__</w:t>
      </w:r>
      <w:r>
        <w:t>_</w:t>
      </w:r>
      <w:r w:rsidRPr="005A0D28">
        <w:rPr>
          <w:i/>
          <w:sz w:val="24"/>
          <w:szCs w:val="24"/>
        </w:rPr>
        <w:t>__</w:t>
      </w:r>
      <w:r>
        <w:rPr>
          <w:i/>
          <w:sz w:val="24"/>
          <w:szCs w:val="24"/>
        </w:rPr>
        <w:t>______________</w:t>
      </w:r>
      <w:r w:rsidRPr="005A0D28">
        <w:rPr>
          <w:i/>
          <w:sz w:val="24"/>
          <w:szCs w:val="24"/>
        </w:rPr>
        <w:t>____</w:t>
      </w:r>
      <w:r>
        <w:rPr>
          <w:i/>
          <w:sz w:val="24"/>
          <w:szCs w:val="24"/>
        </w:rPr>
        <w:t xml:space="preserve"> </w:t>
      </w:r>
      <w:r>
        <w:rPr>
          <w:b/>
        </w:rPr>
        <w:t>dell’</w:t>
      </w:r>
      <w:r w:rsidRPr="00E90902">
        <w:rPr>
          <w:b/>
        </w:rPr>
        <w:t xml:space="preserve">unità </w:t>
      </w:r>
      <w:r>
        <w:rPr>
          <w:b/>
        </w:rPr>
        <w:t xml:space="preserve">in </w:t>
      </w:r>
      <w:r w:rsidRPr="00E90902">
        <w:rPr>
          <w:b/>
        </w:rPr>
        <w:t>oggetto</w:t>
      </w:r>
    </w:p>
    <w:p w14:paraId="32E6A2F1" w14:textId="77777777" w:rsidR="00D7547D" w:rsidRPr="005A0D28" w:rsidRDefault="00D7547D" w:rsidP="00D7547D">
      <w:pPr>
        <w:spacing w:after="0" w:line="240" w:lineRule="auto"/>
        <w:rPr>
          <w:i/>
          <w:sz w:val="16"/>
          <w:szCs w:val="16"/>
        </w:rPr>
      </w:pPr>
      <w:r>
        <w:rPr>
          <w:i/>
          <w:sz w:val="16"/>
          <w:szCs w:val="16"/>
        </w:rPr>
        <w:t xml:space="preserve">                           </w:t>
      </w:r>
      <w:r w:rsidRPr="004220D0">
        <w:rPr>
          <w:i/>
          <w:sz w:val="16"/>
          <w:szCs w:val="16"/>
        </w:rPr>
        <w:t xml:space="preserve">(indicare se </w:t>
      </w:r>
      <w:r>
        <w:rPr>
          <w:i/>
          <w:sz w:val="16"/>
          <w:szCs w:val="16"/>
        </w:rPr>
        <w:t>Società A</w:t>
      </w:r>
      <w:r w:rsidRPr="004220D0">
        <w:rPr>
          <w:i/>
          <w:sz w:val="16"/>
          <w:szCs w:val="16"/>
        </w:rPr>
        <w:t>rmatrice o di Gestione</w:t>
      </w:r>
      <w:r>
        <w:rPr>
          <w:i/>
          <w:sz w:val="16"/>
          <w:szCs w:val="16"/>
        </w:rPr>
        <w:t>)</w:t>
      </w:r>
    </w:p>
    <w:p w14:paraId="3E258171" w14:textId="77777777" w:rsidR="00A37B81" w:rsidRDefault="00A37B81" w:rsidP="00435794">
      <w:pPr>
        <w:jc w:val="center"/>
        <w:rPr>
          <w:b/>
        </w:rPr>
      </w:pPr>
    </w:p>
    <w:p w14:paraId="3FE3ADC2" w14:textId="77777777" w:rsidR="00435794" w:rsidRPr="00D6191A" w:rsidRDefault="00435794" w:rsidP="00435794">
      <w:pPr>
        <w:jc w:val="center"/>
        <w:rPr>
          <w:b/>
        </w:rPr>
      </w:pPr>
      <w:r w:rsidRPr="00D6191A">
        <w:rPr>
          <w:b/>
        </w:rPr>
        <w:t>C H I E D E</w:t>
      </w:r>
    </w:p>
    <w:p w14:paraId="1C8DBFEC" w14:textId="77777777" w:rsidR="008A62CE" w:rsidRDefault="00A37B81" w:rsidP="00A37B81">
      <w:r>
        <w:rPr>
          <w:b/>
        </w:rPr>
        <w:t>A codesti</w:t>
      </w:r>
      <w:r w:rsidR="00435794" w:rsidRPr="00D6191A">
        <w:rPr>
          <w:b/>
        </w:rPr>
        <w:t xml:space="preserve"> Spett.l</w:t>
      </w:r>
      <w:r>
        <w:rPr>
          <w:b/>
        </w:rPr>
        <w:t>i</w:t>
      </w:r>
      <w:r w:rsidR="00435794" w:rsidRPr="00D6191A">
        <w:rPr>
          <w:b/>
        </w:rPr>
        <w:t xml:space="preserve"> </w:t>
      </w:r>
      <w:r>
        <w:rPr>
          <w:b/>
        </w:rPr>
        <w:t>Autorità/Enti</w:t>
      </w:r>
      <w:r w:rsidR="00435794" w:rsidRPr="00D6191A">
        <w:rPr>
          <w:b/>
        </w:rPr>
        <w:t xml:space="preserve"> di voler effettuare </w:t>
      </w:r>
      <w:r>
        <w:rPr>
          <w:b/>
        </w:rPr>
        <w:t>gli accertamenti</w:t>
      </w:r>
      <w:r w:rsidR="00435794" w:rsidRPr="00D6191A">
        <w:rPr>
          <w:b/>
        </w:rPr>
        <w:t xml:space="preserve"> di cui all’oggetto. Si evidenzia quanto segue:</w:t>
      </w:r>
    </w:p>
    <w:p w14:paraId="05088F6A" w14:textId="77777777" w:rsidR="00435794" w:rsidRDefault="00435794" w:rsidP="004220D0">
      <w:pPr>
        <w:pStyle w:val="Paragrafoelenco"/>
        <w:numPr>
          <w:ilvl w:val="0"/>
          <w:numId w:val="1"/>
        </w:numPr>
        <w:spacing w:after="0" w:line="240" w:lineRule="auto"/>
      </w:pPr>
      <w:r w:rsidRPr="00D6191A">
        <w:rPr>
          <w:b/>
        </w:rPr>
        <w:t xml:space="preserve">L’unità è disponibile ad essere sottoposta a visita </w:t>
      </w:r>
      <w:r w:rsidR="008A62CE" w:rsidRPr="00D6191A">
        <w:rPr>
          <w:b/>
        </w:rPr>
        <w:t>in data</w:t>
      </w:r>
      <w:r w:rsidR="008A62CE">
        <w:t xml:space="preserve"> __</w:t>
      </w:r>
      <w:r w:rsidR="00A37B81">
        <w:rPr>
          <w:b/>
        </w:rPr>
        <w:t>_____________</w:t>
      </w:r>
      <w:r w:rsidR="008B10FD">
        <w:t>_;</w:t>
      </w:r>
    </w:p>
    <w:p w14:paraId="34727E58" w14:textId="77777777" w:rsidR="00D6191A" w:rsidRDefault="00D6191A" w:rsidP="004220D0">
      <w:pPr>
        <w:spacing w:after="0" w:line="240" w:lineRule="auto"/>
        <w:ind w:left="720"/>
      </w:pPr>
    </w:p>
    <w:p w14:paraId="2765CF96" w14:textId="77777777" w:rsidR="004220D0" w:rsidRDefault="00435794" w:rsidP="004220D0">
      <w:pPr>
        <w:pStyle w:val="Paragrafoelenco"/>
        <w:numPr>
          <w:ilvl w:val="0"/>
          <w:numId w:val="1"/>
        </w:numPr>
        <w:spacing w:after="0" w:line="240" w:lineRule="auto"/>
      </w:pPr>
      <w:r w:rsidRPr="00D6191A">
        <w:rPr>
          <w:b/>
        </w:rPr>
        <w:t>L’unità è prevista partire il giorno</w:t>
      </w:r>
      <w:r>
        <w:t xml:space="preserve"> </w:t>
      </w:r>
      <w:r w:rsidRPr="00CF18E0">
        <w:rPr>
          <w:b/>
        </w:rPr>
        <w:t>_____</w:t>
      </w:r>
      <w:r w:rsidR="00A37B81">
        <w:rPr>
          <w:b/>
        </w:rPr>
        <w:t>______</w:t>
      </w:r>
      <w:r>
        <w:t xml:space="preserve">_______ </w:t>
      </w:r>
      <w:r w:rsidRPr="0013520F">
        <w:rPr>
          <w:b/>
        </w:rPr>
        <w:t>alle ore</w:t>
      </w:r>
      <w:r>
        <w:t xml:space="preserve"> _</w:t>
      </w:r>
      <w:r w:rsidR="00A37B81">
        <w:t>___</w:t>
      </w:r>
      <w:r>
        <w:t>___________;</w:t>
      </w:r>
    </w:p>
    <w:p w14:paraId="07D96A43" w14:textId="77777777" w:rsidR="004220D0" w:rsidRDefault="004220D0" w:rsidP="004220D0">
      <w:pPr>
        <w:spacing w:after="0" w:line="240" w:lineRule="auto"/>
      </w:pPr>
    </w:p>
    <w:p w14:paraId="3ACE4BBB" w14:textId="77777777" w:rsidR="00435794" w:rsidRDefault="008A62CE" w:rsidP="004220D0">
      <w:pPr>
        <w:pStyle w:val="Paragrafoelenco"/>
        <w:numPr>
          <w:ilvl w:val="0"/>
          <w:numId w:val="1"/>
        </w:numPr>
        <w:spacing w:after="0" w:line="240" w:lineRule="auto"/>
      </w:pPr>
      <w:r w:rsidRPr="0013520F">
        <w:rPr>
          <w:b/>
        </w:rPr>
        <w:t>D</w:t>
      </w:r>
      <w:r w:rsidR="00435794" w:rsidRPr="0013520F">
        <w:rPr>
          <w:b/>
        </w:rPr>
        <w:t>ata di scadenza del certificato  di cui si richiede il rinnovo</w:t>
      </w:r>
      <w:r w:rsidR="00C36C22">
        <w:t xml:space="preserve"> :</w:t>
      </w:r>
      <w:r w:rsidR="00A37B81">
        <w:t>_____</w:t>
      </w:r>
      <w:r w:rsidR="00435794">
        <w:t>__________;</w:t>
      </w:r>
    </w:p>
    <w:p w14:paraId="173C120A" w14:textId="77777777" w:rsidR="00435794" w:rsidRDefault="00435794" w:rsidP="004220D0">
      <w:pPr>
        <w:pStyle w:val="Paragrafoelenco"/>
        <w:spacing w:after="0" w:line="240" w:lineRule="auto"/>
      </w:pPr>
    </w:p>
    <w:p w14:paraId="768CB995" w14:textId="3DA79B43" w:rsidR="00435794" w:rsidRDefault="008A62CE" w:rsidP="004220D0">
      <w:pPr>
        <w:pStyle w:val="Paragrafoelenco"/>
        <w:numPr>
          <w:ilvl w:val="0"/>
          <w:numId w:val="1"/>
        </w:numPr>
        <w:spacing w:after="0" w:line="240" w:lineRule="auto"/>
      </w:pPr>
      <w:r w:rsidRPr="0013520F">
        <w:rPr>
          <w:b/>
        </w:rPr>
        <w:t>Tipologia unità</w:t>
      </w:r>
      <w:r>
        <w:t xml:space="preserve"> ____</w:t>
      </w:r>
      <w:r w:rsidR="004220D0">
        <w:t>__</w:t>
      </w:r>
      <w:r>
        <w:t>___;</w:t>
      </w:r>
    </w:p>
    <w:p w14:paraId="0FB892ED" w14:textId="61FC2D2F" w:rsidR="00057607" w:rsidRDefault="000211C1" w:rsidP="004220D0">
      <w:pPr>
        <w:pStyle w:val="Paragrafoelenco"/>
        <w:spacing w:after="0" w:line="240" w:lineRule="auto"/>
        <w:rPr>
          <w:i/>
          <w:sz w:val="16"/>
          <w:szCs w:val="16"/>
        </w:rPr>
      </w:pPr>
      <w:r>
        <w:rPr>
          <w:i/>
          <w:sz w:val="16"/>
          <w:szCs w:val="16"/>
        </w:rPr>
        <w:t xml:space="preserve">                                          </w:t>
      </w:r>
      <w:r w:rsidR="002539BF" w:rsidRPr="00DB6BF2">
        <w:rPr>
          <w:i/>
          <w:sz w:val="16"/>
          <w:szCs w:val="16"/>
        </w:rPr>
        <w:t>(</w:t>
      </w:r>
      <w:r>
        <w:rPr>
          <w:i/>
          <w:sz w:val="16"/>
          <w:szCs w:val="16"/>
        </w:rPr>
        <w:t>HSC</w:t>
      </w:r>
      <w:r w:rsidR="0085743C" w:rsidRPr="00DB6BF2">
        <w:rPr>
          <w:i/>
          <w:sz w:val="16"/>
          <w:szCs w:val="16"/>
        </w:rPr>
        <w:t>/</w:t>
      </w:r>
      <w:r>
        <w:rPr>
          <w:i/>
          <w:sz w:val="16"/>
          <w:szCs w:val="16"/>
        </w:rPr>
        <w:t>DSC</w:t>
      </w:r>
      <w:r w:rsidR="00DB6BF2" w:rsidRPr="00DB6BF2">
        <w:rPr>
          <w:i/>
          <w:sz w:val="16"/>
          <w:szCs w:val="16"/>
        </w:rPr>
        <w:t>)</w:t>
      </w:r>
    </w:p>
    <w:p w14:paraId="0D0474D0" w14:textId="77777777" w:rsidR="00432062" w:rsidRDefault="00432062" w:rsidP="00432062">
      <w:pPr>
        <w:spacing w:after="0" w:line="240" w:lineRule="auto"/>
        <w:rPr>
          <w:b/>
          <w:sz w:val="16"/>
          <w:szCs w:val="16"/>
        </w:rPr>
      </w:pPr>
    </w:p>
    <w:p w14:paraId="118FD61C" w14:textId="77777777" w:rsidR="00FA64E4" w:rsidRDefault="00FA64E4" w:rsidP="00DB6BF2">
      <w:pPr>
        <w:spacing w:after="0" w:line="240" w:lineRule="auto"/>
      </w:pPr>
      <w:r>
        <w:t xml:space="preserve">                                                                                      </w:t>
      </w:r>
      <w:r w:rsidR="00884B59">
        <w:t xml:space="preserve">  </w:t>
      </w:r>
      <w:r>
        <w:t>___________________________________________</w:t>
      </w:r>
    </w:p>
    <w:p w14:paraId="56159F87" w14:textId="26DC30D9" w:rsidR="0001159E" w:rsidRDefault="00AD0D0A" w:rsidP="00DB6BF2">
      <w:pPr>
        <w:spacing w:after="0" w:line="240" w:lineRule="auto"/>
        <w:rPr>
          <w:sz w:val="16"/>
          <w:szCs w:val="16"/>
        </w:rPr>
      </w:pPr>
      <w:r>
        <w:tab/>
      </w:r>
      <w:r>
        <w:tab/>
      </w:r>
      <w:r>
        <w:tab/>
      </w:r>
      <w:r>
        <w:tab/>
      </w:r>
      <w:r>
        <w:tab/>
      </w:r>
      <w:r>
        <w:tab/>
      </w:r>
      <w:r w:rsidR="00DB6BF2">
        <w:t>(</w:t>
      </w:r>
      <w:r w:rsidR="00FA64E4" w:rsidRPr="00DB6BF2">
        <w:rPr>
          <w:sz w:val="16"/>
          <w:szCs w:val="16"/>
        </w:rPr>
        <w:t>F</w:t>
      </w:r>
      <w:r w:rsidR="00DB6BF2" w:rsidRPr="00DB6BF2">
        <w:rPr>
          <w:sz w:val="16"/>
          <w:szCs w:val="16"/>
        </w:rPr>
        <w:t xml:space="preserve">irma </w:t>
      </w:r>
      <w:r w:rsidR="009718EF">
        <w:rPr>
          <w:sz w:val="16"/>
          <w:szCs w:val="16"/>
        </w:rPr>
        <w:t>leggibile e timbro r</w:t>
      </w:r>
      <w:r w:rsidR="00DB6BF2" w:rsidRPr="00DB6BF2">
        <w:rPr>
          <w:sz w:val="16"/>
          <w:szCs w:val="16"/>
        </w:rPr>
        <w:t>esponsabile società armatrice/società di gestione)</w:t>
      </w:r>
      <w:r w:rsidR="0024721A">
        <w:rPr>
          <w:rStyle w:val="Rimandonotaapidipagina"/>
          <w:sz w:val="16"/>
          <w:szCs w:val="16"/>
        </w:rPr>
        <w:footnoteReference w:id="2"/>
      </w:r>
    </w:p>
    <w:p w14:paraId="1695D018" w14:textId="77777777" w:rsidR="00057607" w:rsidRDefault="00057607" w:rsidP="00DB6BF2">
      <w:pPr>
        <w:spacing w:after="0" w:line="240" w:lineRule="auto"/>
        <w:rPr>
          <w:sz w:val="16"/>
          <w:szCs w:val="16"/>
        </w:rPr>
      </w:pPr>
    </w:p>
    <w:p w14:paraId="0C5CD83A" w14:textId="77777777" w:rsidR="00057607" w:rsidRDefault="00057607" w:rsidP="00DB6BF2">
      <w:pPr>
        <w:spacing w:after="0" w:line="240" w:lineRule="auto"/>
        <w:rPr>
          <w:sz w:val="16"/>
          <w:szCs w:val="16"/>
        </w:rPr>
      </w:pPr>
    </w:p>
    <w:p w14:paraId="60DFE2B0" w14:textId="77777777" w:rsidR="00057607" w:rsidRDefault="00057607" w:rsidP="00DB6BF2">
      <w:pPr>
        <w:spacing w:after="0" w:line="240" w:lineRule="auto"/>
        <w:rPr>
          <w:sz w:val="16"/>
          <w:szCs w:val="16"/>
        </w:rPr>
      </w:pPr>
    </w:p>
    <w:p w14:paraId="04AF9AF7" w14:textId="77777777" w:rsidR="00057607" w:rsidRDefault="00057607" w:rsidP="00DB6BF2">
      <w:pPr>
        <w:spacing w:after="0" w:line="240" w:lineRule="auto"/>
        <w:rPr>
          <w:sz w:val="16"/>
          <w:szCs w:val="16"/>
        </w:rPr>
      </w:pPr>
    </w:p>
    <w:p w14:paraId="7BEA73DC" w14:textId="77777777" w:rsidR="00D7547D" w:rsidRDefault="00D7547D" w:rsidP="00DB6BF2">
      <w:pPr>
        <w:spacing w:after="0" w:line="240" w:lineRule="auto"/>
        <w:rPr>
          <w:sz w:val="16"/>
          <w:szCs w:val="16"/>
        </w:rPr>
      </w:pPr>
    </w:p>
    <w:p w14:paraId="6C6BCC3C" w14:textId="77777777" w:rsidR="00D7547D" w:rsidRDefault="00D7547D" w:rsidP="00DB6BF2">
      <w:pPr>
        <w:spacing w:after="0" w:line="240" w:lineRule="auto"/>
        <w:rPr>
          <w:sz w:val="16"/>
          <w:szCs w:val="16"/>
        </w:rPr>
      </w:pPr>
    </w:p>
    <w:p w14:paraId="2B3ACC4B" w14:textId="77777777" w:rsidR="007B2BE2" w:rsidRDefault="007B2BE2" w:rsidP="007B2BE2">
      <w:pPr>
        <w:keepNext/>
        <w:jc w:val="center"/>
        <w:rPr>
          <w:rFonts w:ascii="Arial" w:hAnsi="Arial" w:cs="Arial"/>
          <w:b/>
          <w:color w:val="221F1F"/>
          <w:sz w:val="16"/>
          <w:szCs w:val="16"/>
          <w:highlight w:val="lightGray"/>
          <w:u w:val="single"/>
          <w:shd w:val="clear" w:color="auto" w:fill="FFFFFF"/>
          <w:lang w:eastAsia="zh-CN" w:bidi="hi-IN"/>
        </w:rPr>
      </w:pPr>
    </w:p>
    <w:p w14:paraId="521A9980" w14:textId="77E1C476" w:rsidR="007B2BE2" w:rsidRPr="007B2BE2" w:rsidRDefault="007B2BE2" w:rsidP="007B2BE2">
      <w:pPr>
        <w:keepNext/>
        <w:jc w:val="center"/>
        <w:rPr>
          <w:rFonts w:ascii="Arial" w:eastAsia="Arial" w:hAnsi="Arial" w:cs="Arial"/>
          <w:b/>
          <w:color w:val="000000"/>
          <w:sz w:val="16"/>
          <w:szCs w:val="16"/>
          <w:u w:val="single"/>
          <w:shd w:val="clear" w:color="auto" w:fill="FFFFFF"/>
          <w:lang w:eastAsia="zh-CN" w:bidi="hi-IN"/>
        </w:rPr>
      </w:pPr>
      <w:r w:rsidRPr="007B2BE2">
        <w:rPr>
          <w:rFonts w:ascii="Arial" w:hAnsi="Arial" w:cs="Arial"/>
          <w:b/>
          <w:color w:val="221F1F"/>
          <w:sz w:val="16"/>
          <w:szCs w:val="16"/>
          <w:highlight w:val="lightGray"/>
          <w:u w:val="single"/>
          <w:shd w:val="clear" w:color="auto" w:fill="FFFFFF"/>
          <w:lang w:eastAsia="zh-CN" w:bidi="hi-IN"/>
        </w:rPr>
        <w:t>Informativa ed acquisizione consenso ai sensi dell’art. 13 e 14 del Regolamento UE n. 2016/679 (GDPR) per il trattamento dei dati personali</w:t>
      </w:r>
    </w:p>
    <w:p w14:paraId="617F99AA" w14:textId="77777777" w:rsidR="007B2BE2" w:rsidRPr="007B2BE2" w:rsidRDefault="007B2BE2" w:rsidP="007B2BE2">
      <w:pPr>
        <w:keepNext/>
        <w:jc w:val="both"/>
        <w:rPr>
          <w:rFonts w:ascii="Arial" w:hAnsi="Arial" w:cs="Arial"/>
          <w:color w:val="221F1F"/>
          <w:sz w:val="16"/>
          <w:szCs w:val="16"/>
          <w:shd w:val="clear" w:color="auto" w:fill="FFFFFF"/>
          <w:lang w:eastAsia="zh-CN" w:bidi="hi-IN"/>
        </w:rPr>
      </w:pPr>
      <w:r w:rsidRPr="007B2BE2">
        <w:rPr>
          <w:rFonts w:ascii="Arial" w:hAnsi="Arial" w:cs="Arial"/>
          <w:color w:val="221F1F"/>
          <w:sz w:val="16"/>
          <w:szCs w:val="16"/>
          <w:shd w:val="clear" w:color="auto" w:fill="FFFFFF"/>
          <w:lang w:eastAsia="zh-CN" w:bidi="hi-IN"/>
        </w:rPr>
        <w:t>Il Comando Generale del Corpo delle Capitanerie di porto – Guardia Costiera in qualità di Titolare del trattamento dei dati personali rispetta tutti i soggetti con cui entra in contatto. Per tale motivo tratta con cura i dati personali riferibili a ciascun interessato</w:t>
      </w:r>
      <w:r w:rsidRPr="007B2BE2">
        <w:rPr>
          <w:rFonts w:ascii="Arial" w:hAnsi="Arial" w:cs="Arial"/>
          <w:color w:val="221F1F"/>
          <w:sz w:val="16"/>
          <w:szCs w:val="16"/>
          <w:shd w:val="clear" w:color="auto" w:fill="FFFFFF"/>
          <w:vertAlign w:val="superscript"/>
          <w:lang w:eastAsia="zh-CN" w:bidi="hi-IN"/>
        </w:rPr>
        <w:footnoteReference w:id="3"/>
      </w:r>
      <w:r w:rsidRPr="007B2BE2">
        <w:rPr>
          <w:rFonts w:ascii="Arial" w:hAnsi="Arial" w:cs="Arial"/>
          <w:color w:val="221F1F"/>
          <w:sz w:val="16"/>
          <w:szCs w:val="16"/>
          <w:shd w:val="clear" w:color="auto" w:fill="FFFFFF"/>
          <w:lang w:eastAsia="zh-CN" w:bidi="hi-IN"/>
        </w:rPr>
        <w:t xml:space="preserve"> che utilizza per lo svolgimento delle proprie attività e che possono essere forniti direttamente dai soggetti interessati, reperiti da Terzi nei casi previsti dalla legge ovvero consultando Banche Dati, Elenchi e Registri legittimamente accessibili e consultabili. A conferma di tale impegno nonché per dare esecuzione alle norme che tutelano il trattamento dei Dati Personali ed i diritti degli interessati, con la presente informativa si forniscono le informazioni necessarie ed essenziali per esercitare in modo agevole e consapevole i diritti previsti dalla vigente normativa in materia.</w:t>
      </w:r>
    </w:p>
    <w:p w14:paraId="77370A9C" w14:textId="77777777" w:rsidR="007B2BE2" w:rsidRPr="007B2BE2" w:rsidRDefault="007B2BE2" w:rsidP="007B2BE2">
      <w:pPr>
        <w:keepNext/>
        <w:jc w:val="both"/>
        <w:rPr>
          <w:rFonts w:ascii="Arial" w:hAnsi="Arial" w:cs="Arial"/>
          <w:color w:val="221F1F"/>
          <w:sz w:val="16"/>
          <w:szCs w:val="16"/>
          <w:shd w:val="clear" w:color="auto" w:fill="FFFFFF"/>
          <w:lang w:eastAsia="zh-CN" w:bidi="hi-IN"/>
        </w:rPr>
      </w:pPr>
      <w:r w:rsidRPr="007B2BE2">
        <w:rPr>
          <w:rFonts w:ascii="Arial" w:hAnsi="Arial" w:cs="Arial"/>
          <w:color w:val="221F1F"/>
          <w:sz w:val="16"/>
          <w:szCs w:val="16"/>
          <w:shd w:val="clear" w:color="auto" w:fill="FFFFFF"/>
          <w:lang w:eastAsia="zh-CN" w:bidi="hi-IN"/>
        </w:rPr>
        <w:t>Ai sensi della vigente normativa in materia di protezione dei Dati Personali e nell’ambito del quadro del regolamento UE 679/2016, in relazione ai Dati Personali che riguardano una persona fisica identificata o identificabile e che formano oggetto di un trattamento informiamo che per erogare i servizi amministrativi previsti dalla legge e per adempiere a tutti gli obblighi previsti dalla legge le articolazioni centrali e territoriali del Corpo delle Capitanerie di porto devono poter disporre dei Dati Personali che riguardano il soggetto interessato.</w:t>
      </w:r>
    </w:p>
    <w:p w14:paraId="159F0C8B" w14:textId="77777777" w:rsidR="007B2BE2" w:rsidRPr="007B2BE2" w:rsidRDefault="007B2BE2" w:rsidP="007B2BE2">
      <w:pPr>
        <w:keepNext/>
        <w:numPr>
          <w:ilvl w:val="0"/>
          <w:numId w:val="5"/>
        </w:numPr>
        <w:ind w:left="426" w:hanging="426"/>
        <w:contextualSpacing/>
        <w:jc w:val="both"/>
        <w:rPr>
          <w:rFonts w:ascii="Arial" w:hAnsi="Arial" w:cs="Arial"/>
          <w:i/>
          <w:color w:val="221F1F"/>
          <w:sz w:val="16"/>
          <w:szCs w:val="16"/>
          <w:u w:val="single"/>
          <w:shd w:val="clear" w:color="auto" w:fill="FFFFFF"/>
          <w:lang w:eastAsia="zh-CN" w:bidi="hi-IN"/>
        </w:rPr>
      </w:pPr>
      <w:r w:rsidRPr="007B2BE2">
        <w:rPr>
          <w:rFonts w:ascii="Arial" w:hAnsi="Arial" w:cs="Arial"/>
          <w:i/>
          <w:color w:val="221F1F"/>
          <w:sz w:val="16"/>
          <w:szCs w:val="16"/>
          <w:u w:val="single"/>
          <w:shd w:val="clear" w:color="auto" w:fill="FFFFFF"/>
          <w:lang w:eastAsia="zh-CN" w:bidi="hi-IN"/>
        </w:rPr>
        <w:t xml:space="preserve">Trattamento dei Dati Personali per le Finalità amministrative connesse ai Servizi d’Istituto. </w:t>
      </w:r>
    </w:p>
    <w:p w14:paraId="11B0EC5E" w14:textId="77777777" w:rsidR="007B2BE2" w:rsidRPr="007B2BE2" w:rsidRDefault="007B2BE2" w:rsidP="007B2BE2">
      <w:pPr>
        <w:keepNext/>
        <w:ind w:left="426"/>
        <w:contextualSpacing/>
        <w:jc w:val="both"/>
        <w:rPr>
          <w:rFonts w:ascii="Arial" w:hAnsi="Arial" w:cs="Arial"/>
          <w:color w:val="221F1F"/>
          <w:sz w:val="16"/>
          <w:szCs w:val="16"/>
          <w:shd w:val="clear" w:color="auto" w:fill="FFFFFF"/>
          <w:lang w:eastAsia="zh-CN" w:bidi="hi-IN"/>
        </w:rPr>
      </w:pPr>
      <w:r w:rsidRPr="007B2BE2">
        <w:rPr>
          <w:rFonts w:ascii="Arial" w:hAnsi="Arial" w:cs="Arial"/>
          <w:color w:val="221F1F"/>
          <w:sz w:val="16"/>
          <w:szCs w:val="16"/>
          <w:shd w:val="clear" w:color="auto" w:fill="FFFFFF"/>
          <w:lang w:eastAsia="zh-CN" w:bidi="hi-IN"/>
        </w:rPr>
        <w:t>Per svolgere adeguatamente i propri compiti d’Istituto, il Corpo delle Capitanerie di porto – Guardia Costiera ha la necessità di acquisire e gestire i Dati Personali degli interessati; essi possono essere acquisiti direttamente dagli interessati, ovvero comunicati o reperiti da soggetti terzi – ad esempio altre amministrazioni pubbliche che hanno l’obbligo di comunicare determinati Dati Personali - e vengono gestiti nell’ambito del quadro giuridico di riferimento dell’attività amministrativa svolta. I Trattamenti svolti dal Titolare sono descritti nel registro dei trattamenti: a titolo esemplificativo non esaustivo, vi rientrano:</w:t>
      </w:r>
    </w:p>
    <w:p w14:paraId="4B688AA5" w14:textId="77777777" w:rsidR="007B2BE2" w:rsidRPr="007B2BE2" w:rsidRDefault="007B2BE2" w:rsidP="007B2BE2">
      <w:pPr>
        <w:keepNext/>
        <w:spacing w:after="0"/>
        <w:ind w:left="993" w:hanging="567"/>
        <w:jc w:val="both"/>
        <w:rPr>
          <w:rFonts w:ascii="Arial" w:hAnsi="Arial" w:cs="Arial"/>
          <w:color w:val="221F1F"/>
          <w:sz w:val="16"/>
          <w:szCs w:val="16"/>
          <w:shd w:val="clear" w:color="auto" w:fill="FFFFFF"/>
          <w:lang w:eastAsia="zh-CN" w:bidi="hi-IN"/>
        </w:rPr>
      </w:pPr>
      <w:r w:rsidRPr="007B2BE2">
        <w:rPr>
          <w:rFonts w:ascii="Arial" w:hAnsi="Arial" w:cs="Arial"/>
          <w:color w:val="221F1F"/>
          <w:sz w:val="16"/>
          <w:szCs w:val="16"/>
          <w:shd w:val="clear" w:color="auto" w:fill="FFFFFF"/>
          <w:lang w:eastAsia="zh-CN" w:bidi="hi-IN"/>
        </w:rPr>
        <w:t>I.</w:t>
      </w:r>
      <w:r w:rsidRPr="007B2BE2">
        <w:rPr>
          <w:rFonts w:ascii="Arial" w:hAnsi="Arial" w:cs="Arial"/>
          <w:color w:val="221F1F"/>
          <w:sz w:val="16"/>
          <w:szCs w:val="16"/>
          <w:shd w:val="clear" w:color="auto" w:fill="FFFFFF"/>
          <w:lang w:eastAsia="zh-CN" w:bidi="hi-IN"/>
        </w:rPr>
        <w:tab/>
        <w:t>la gestione delle attività inerenti alle operazioni di soccorso in mare;</w:t>
      </w:r>
    </w:p>
    <w:p w14:paraId="049BB423" w14:textId="77777777" w:rsidR="007B2BE2" w:rsidRPr="007B2BE2" w:rsidRDefault="007B2BE2" w:rsidP="007B2BE2">
      <w:pPr>
        <w:keepNext/>
        <w:spacing w:after="0"/>
        <w:ind w:left="993" w:hanging="567"/>
        <w:jc w:val="both"/>
        <w:rPr>
          <w:rFonts w:ascii="Arial" w:hAnsi="Arial" w:cs="Arial"/>
          <w:color w:val="221F1F"/>
          <w:sz w:val="16"/>
          <w:szCs w:val="16"/>
          <w:shd w:val="clear" w:color="auto" w:fill="FFFFFF"/>
          <w:lang w:eastAsia="zh-CN" w:bidi="hi-IN"/>
        </w:rPr>
      </w:pPr>
      <w:r w:rsidRPr="007B2BE2">
        <w:rPr>
          <w:rFonts w:ascii="Arial" w:hAnsi="Arial" w:cs="Arial"/>
          <w:color w:val="221F1F"/>
          <w:sz w:val="16"/>
          <w:szCs w:val="16"/>
          <w:shd w:val="clear" w:color="auto" w:fill="FFFFFF"/>
          <w:lang w:eastAsia="zh-CN" w:bidi="hi-IN"/>
        </w:rPr>
        <w:t>II.</w:t>
      </w:r>
      <w:r w:rsidRPr="007B2BE2">
        <w:rPr>
          <w:rFonts w:ascii="Arial" w:hAnsi="Arial" w:cs="Arial"/>
          <w:color w:val="221F1F"/>
          <w:sz w:val="16"/>
          <w:szCs w:val="16"/>
          <w:shd w:val="clear" w:color="auto" w:fill="FFFFFF"/>
          <w:lang w:eastAsia="zh-CN" w:bidi="hi-IN"/>
        </w:rPr>
        <w:tab/>
        <w:t>il rilascio delle autorizzazioni di polizia marittima, comunque denominate;</w:t>
      </w:r>
    </w:p>
    <w:p w14:paraId="645A4E2C" w14:textId="77777777" w:rsidR="007B2BE2" w:rsidRPr="007B2BE2" w:rsidRDefault="007B2BE2" w:rsidP="007B2BE2">
      <w:pPr>
        <w:keepNext/>
        <w:spacing w:after="0"/>
        <w:ind w:left="993" w:hanging="567"/>
        <w:jc w:val="both"/>
        <w:rPr>
          <w:rFonts w:ascii="Arial" w:hAnsi="Arial" w:cs="Arial"/>
          <w:color w:val="221F1F"/>
          <w:sz w:val="16"/>
          <w:szCs w:val="16"/>
          <w:shd w:val="clear" w:color="auto" w:fill="FFFFFF"/>
          <w:lang w:eastAsia="zh-CN" w:bidi="hi-IN"/>
        </w:rPr>
      </w:pPr>
      <w:r w:rsidRPr="007B2BE2">
        <w:rPr>
          <w:rFonts w:ascii="Arial" w:hAnsi="Arial" w:cs="Arial"/>
          <w:color w:val="221F1F"/>
          <w:sz w:val="16"/>
          <w:szCs w:val="16"/>
          <w:shd w:val="clear" w:color="auto" w:fill="FFFFFF"/>
          <w:lang w:eastAsia="zh-CN" w:bidi="hi-IN"/>
        </w:rPr>
        <w:t>III.</w:t>
      </w:r>
      <w:r w:rsidRPr="007B2BE2">
        <w:rPr>
          <w:rFonts w:ascii="Arial" w:hAnsi="Arial" w:cs="Arial"/>
          <w:color w:val="221F1F"/>
          <w:sz w:val="16"/>
          <w:szCs w:val="16"/>
          <w:shd w:val="clear" w:color="auto" w:fill="FFFFFF"/>
          <w:lang w:eastAsia="zh-CN" w:bidi="hi-IN"/>
        </w:rPr>
        <w:tab/>
        <w:t>l’emissione di ordinanze di polizia marittima;</w:t>
      </w:r>
    </w:p>
    <w:p w14:paraId="7775D54F" w14:textId="77777777" w:rsidR="007B2BE2" w:rsidRPr="007B2BE2" w:rsidRDefault="007B2BE2" w:rsidP="007B2BE2">
      <w:pPr>
        <w:keepNext/>
        <w:spacing w:after="0"/>
        <w:ind w:left="993" w:hanging="567"/>
        <w:jc w:val="both"/>
        <w:rPr>
          <w:rFonts w:ascii="Arial" w:hAnsi="Arial" w:cs="Arial"/>
          <w:color w:val="221F1F"/>
          <w:sz w:val="16"/>
          <w:szCs w:val="16"/>
          <w:shd w:val="clear" w:color="auto" w:fill="FFFFFF"/>
          <w:lang w:eastAsia="zh-CN" w:bidi="hi-IN"/>
        </w:rPr>
      </w:pPr>
      <w:r w:rsidRPr="007B2BE2">
        <w:rPr>
          <w:rFonts w:ascii="Arial" w:hAnsi="Arial" w:cs="Arial"/>
          <w:color w:val="221F1F"/>
          <w:sz w:val="16"/>
          <w:szCs w:val="16"/>
          <w:shd w:val="clear" w:color="auto" w:fill="FFFFFF"/>
          <w:lang w:eastAsia="zh-CN" w:bidi="hi-IN"/>
        </w:rPr>
        <w:t>IV.</w:t>
      </w:r>
      <w:r w:rsidRPr="007B2BE2">
        <w:rPr>
          <w:rFonts w:ascii="Arial" w:hAnsi="Arial" w:cs="Arial"/>
          <w:color w:val="221F1F"/>
          <w:sz w:val="16"/>
          <w:szCs w:val="16"/>
          <w:shd w:val="clear" w:color="auto" w:fill="FFFFFF"/>
          <w:lang w:eastAsia="zh-CN" w:bidi="hi-IN"/>
        </w:rPr>
        <w:tab/>
        <w:t>l’arrivo e partenza delle navi;</w:t>
      </w:r>
    </w:p>
    <w:p w14:paraId="7E85240B" w14:textId="77777777" w:rsidR="007B2BE2" w:rsidRPr="007B2BE2" w:rsidRDefault="007B2BE2" w:rsidP="007B2BE2">
      <w:pPr>
        <w:keepNext/>
        <w:spacing w:after="0"/>
        <w:ind w:left="993" w:hanging="567"/>
        <w:jc w:val="both"/>
        <w:rPr>
          <w:rFonts w:ascii="Arial" w:hAnsi="Arial" w:cs="Arial"/>
          <w:color w:val="221F1F"/>
          <w:sz w:val="16"/>
          <w:szCs w:val="16"/>
          <w:shd w:val="clear" w:color="auto" w:fill="FFFFFF"/>
          <w:lang w:eastAsia="zh-CN" w:bidi="hi-IN"/>
        </w:rPr>
      </w:pPr>
      <w:r w:rsidRPr="007B2BE2">
        <w:rPr>
          <w:rFonts w:ascii="Arial" w:hAnsi="Arial" w:cs="Arial"/>
          <w:color w:val="221F1F"/>
          <w:sz w:val="16"/>
          <w:szCs w:val="16"/>
          <w:shd w:val="clear" w:color="auto" w:fill="FFFFFF"/>
          <w:lang w:eastAsia="zh-CN" w:bidi="hi-IN"/>
        </w:rPr>
        <w:t>V.</w:t>
      </w:r>
      <w:r w:rsidRPr="007B2BE2">
        <w:rPr>
          <w:rFonts w:ascii="Arial" w:hAnsi="Arial" w:cs="Arial"/>
          <w:color w:val="221F1F"/>
          <w:sz w:val="16"/>
          <w:szCs w:val="16"/>
          <w:shd w:val="clear" w:color="auto" w:fill="FFFFFF"/>
          <w:lang w:eastAsia="zh-CN" w:bidi="hi-IN"/>
        </w:rPr>
        <w:tab/>
        <w:t>il rilascio ed il rinnovo dei certificati di sicurezza delle navi e delle unità da diporto;</w:t>
      </w:r>
    </w:p>
    <w:p w14:paraId="54C4AD03" w14:textId="77777777" w:rsidR="007B2BE2" w:rsidRPr="007B2BE2" w:rsidRDefault="007B2BE2" w:rsidP="007B2BE2">
      <w:pPr>
        <w:keepNext/>
        <w:spacing w:after="0"/>
        <w:ind w:left="993" w:hanging="567"/>
        <w:jc w:val="both"/>
        <w:rPr>
          <w:rFonts w:ascii="Arial" w:hAnsi="Arial" w:cs="Arial"/>
          <w:color w:val="221F1F"/>
          <w:sz w:val="16"/>
          <w:szCs w:val="16"/>
          <w:shd w:val="clear" w:color="auto" w:fill="FFFFFF"/>
          <w:lang w:eastAsia="zh-CN" w:bidi="hi-IN"/>
        </w:rPr>
      </w:pPr>
      <w:r w:rsidRPr="007B2BE2">
        <w:rPr>
          <w:rFonts w:ascii="Arial" w:hAnsi="Arial" w:cs="Arial"/>
          <w:color w:val="221F1F"/>
          <w:sz w:val="16"/>
          <w:szCs w:val="16"/>
          <w:shd w:val="clear" w:color="auto" w:fill="FFFFFF"/>
          <w:lang w:eastAsia="zh-CN" w:bidi="hi-IN"/>
        </w:rPr>
        <w:t>VI.</w:t>
      </w:r>
      <w:r w:rsidRPr="007B2BE2">
        <w:rPr>
          <w:rFonts w:ascii="Arial" w:hAnsi="Arial" w:cs="Arial"/>
          <w:color w:val="221F1F"/>
          <w:sz w:val="16"/>
          <w:szCs w:val="16"/>
          <w:shd w:val="clear" w:color="auto" w:fill="FFFFFF"/>
          <w:lang w:eastAsia="zh-CN" w:bidi="hi-IN"/>
        </w:rPr>
        <w:tab/>
        <w:t>il rilascio e la convalida delle patenti nautiche e dei titoli e delle abilitazioni professionali marittime;</w:t>
      </w:r>
    </w:p>
    <w:p w14:paraId="182E1F0A" w14:textId="77777777" w:rsidR="007B2BE2" w:rsidRPr="007B2BE2" w:rsidRDefault="007B2BE2" w:rsidP="007B2BE2">
      <w:pPr>
        <w:keepNext/>
        <w:spacing w:after="0"/>
        <w:ind w:left="993" w:hanging="567"/>
        <w:jc w:val="both"/>
        <w:rPr>
          <w:rFonts w:ascii="Arial" w:hAnsi="Arial" w:cs="Arial"/>
          <w:color w:val="221F1F"/>
          <w:sz w:val="16"/>
          <w:szCs w:val="16"/>
          <w:shd w:val="clear" w:color="auto" w:fill="FFFFFF"/>
          <w:lang w:eastAsia="zh-CN" w:bidi="hi-IN"/>
        </w:rPr>
      </w:pPr>
      <w:r w:rsidRPr="007B2BE2">
        <w:rPr>
          <w:rFonts w:ascii="Arial" w:hAnsi="Arial" w:cs="Arial"/>
          <w:color w:val="221F1F"/>
          <w:sz w:val="16"/>
          <w:szCs w:val="16"/>
          <w:shd w:val="clear" w:color="auto" w:fill="FFFFFF"/>
          <w:lang w:eastAsia="zh-CN" w:bidi="hi-IN"/>
        </w:rPr>
        <w:t>VII.</w:t>
      </w:r>
      <w:r w:rsidRPr="007B2BE2">
        <w:rPr>
          <w:rFonts w:ascii="Arial" w:hAnsi="Arial" w:cs="Arial"/>
          <w:color w:val="221F1F"/>
          <w:sz w:val="16"/>
          <w:szCs w:val="16"/>
          <w:shd w:val="clear" w:color="auto" w:fill="FFFFFF"/>
          <w:lang w:eastAsia="zh-CN" w:bidi="hi-IN"/>
        </w:rPr>
        <w:tab/>
        <w:t>la gestione dei registri e delle matricole della gente di mare;</w:t>
      </w:r>
    </w:p>
    <w:p w14:paraId="3C697908" w14:textId="77777777" w:rsidR="007B2BE2" w:rsidRPr="007B2BE2" w:rsidRDefault="007B2BE2" w:rsidP="007B2BE2">
      <w:pPr>
        <w:keepNext/>
        <w:spacing w:after="0"/>
        <w:ind w:left="993" w:hanging="567"/>
        <w:jc w:val="both"/>
        <w:rPr>
          <w:rFonts w:ascii="Arial" w:hAnsi="Arial" w:cs="Arial"/>
          <w:color w:val="221F1F"/>
          <w:sz w:val="16"/>
          <w:szCs w:val="16"/>
          <w:shd w:val="clear" w:color="auto" w:fill="FFFFFF"/>
          <w:lang w:eastAsia="zh-CN" w:bidi="hi-IN"/>
        </w:rPr>
      </w:pPr>
      <w:r w:rsidRPr="007B2BE2">
        <w:rPr>
          <w:rFonts w:ascii="Arial" w:hAnsi="Arial" w:cs="Arial"/>
          <w:color w:val="221F1F"/>
          <w:sz w:val="16"/>
          <w:szCs w:val="16"/>
          <w:shd w:val="clear" w:color="auto" w:fill="FFFFFF"/>
          <w:lang w:eastAsia="zh-CN" w:bidi="hi-IN"/>
        </w:rPr>
        <w:t>VIII.</w:t>
      </w:r>
      <w:r w:rsidRPr="007B2BE2">
        <w:rPr>
          <w:rFonts w:ascii="Arial" w:hAnsi="Arial" w:cs="Arial"/>
          <w:color w:val="221F1F"/>
          <w:sz w:val="16"/>
          <w:szCs w:val="16"/>
          <w:shd w:val="clear" w:color="auto" w:fill="FFFFFF"/>
          <w:lang w:eastAsia="zh-CN" w:bidi="hi-IN"/>
        </w:rPr>
        <w:tab/>
        <w:t>la gestione dei registri pubblici della proprietà navale;</w:t>
      </w:r>
    </w:p>
    <w:p w14:paraId="3554FCCD" w14:textId="77777777" w:rsidR="007B2BE2" w:rsidRPr="007B2BE2" w:rsidRDefault="007B2BE2" w:rsidP="007B2BE2">
      <w:pPr>
        <w:keepNext/>
        <w:spacing w:after="0"/>
        <w:ind w:left="993" w:hanging="567"/>
        <w:jc w:val="both"/>
        <w:rPr>
          <w:rFonts w:ascii="Arial" w:hAnsi="Arial" w:cs="Arial"/>
          <w:color w:val="221F1F"/>
          <w:sz w:val="16"/>
          <w:szCs w:val="16"/>
          <w:shd w:val="clear" w:color="auto" w:fill="FFFFFF"/>
          <w:lang w:eastAsia="zh-CN" w:bidi="hi-IN"/>
        </w:rPr>
      </w:pPr>
      <w:r w:rsidRPr="007B2BE2">
        <w:rPr>
          <w:rFonts w:ascii="Arial" w:hAnsi="Arial" w:cs="Arial"/>
          <w:color w:val="221F1F"/>
          <w:sz w:val="16"/>
          <w:szCs w:val="16"/>
          <w:shd w:val="clear" w:color="auto" w:fill="FFFFFF"/>
          <w:lang w:eastAsia="zh-CN" w:bidi="hi-IN"/>
        </w:rPr>
        <w:t>IX.</w:t>
      </w:r>
      <w:r w:rsidRPr="007B2BE2">
        <w:rPr>
          <w:rFonts w:ascii="Arial" w:hAnsi="Arial" w:cs="Arial"/>
          <w:color w:val="221F1F"/>
          <w:sz w:val="16"/>
          <w:szCs w:val="16"/>
          <w:shd w:val="clear" w:color="auto" w:fill="FFFFFF"/>
          <w:lang w:eastAsia="zh-CN" w:bidi="hi-IN"/>
        </w:rPr>
        <w:tab/>
        <w:t>la gestione dei registri dei pescatori</w:t>
      </w:r>
    </w:p>
    <w:p w14:paraId="18731699" w14:textId="77777777" w:rsidR="007B2BE2" w:rsidRPr="007B2BE2" w:rsidRDefault="007B2BE2" w:rsidP="007B2BE2">
      <w:pPr>
        <w:keepNext/>
        <w:spacing w:after="0"/>
        <w:ind w:left="993" w:hanging="567"/>
        <w:jc w:val="both"/>
        <w:rPr>
          <w:rFonts w:ascii="Arial" w:hAnsi="Arial" w:cs="Arial"/>
          <w:color w:val="221F1F"/>
          <w:sz w:val="16"/>
          <w:szCs w:val="16"/>
          <w:shd w:val="clear" w:color="auto" w:fill="FFFFFF"/>
          <w:lang w:eastAsia="zh-CN" w:bidi="hi-IN"/>
        </w:rPr>
      </w:pPr>
      <w:r w:rsidRPr="007B2BE2">
        <w:rPr>
          <w:rFonts w:ascii="Arial" w:hAnsi="Arial" w:cs="Arial"/>
          <w:color w:val="221F1F"/>
          <w:sz w:val="16"/>
          <w:szCs w:val="16"/>
          <w:shd w:val="clear" w:color="auto" w:fill="FFFFFF"/>
          <w:lang w:eastAsia="zh-CN" w:bidi="hi-IN"/>
        </w:rPr>
        <w:t>X.</w:t>
      </w:r>
      <w:r w:rsidRPr="007B2BE2">
        <w:rPr>
          <w:rFonts w:ascii="Arial" w:hAnsi="Arial" w:cs="Arial"/>
          <w:color w:val="221F1F"/>
          <w:sz w:val="16"/>
          <w:szCs w:val="16"/>
          <w:shd w:val="clear" w:color="auto" w:fill="FFFFFF"/>
          <w:lang w:eastAsia="zh-CN" w:bidi="hi-IN"/>
        </w:rPr>
        <w:tab/>
        <w:t>il rilascio ed il rinnovo delle licenze di pesca;</w:t>
      </w:r>
    </w:p>
    <w:p w14:paraId="1236A20F" w14:textId="77777777" w:rsidR="007B2BE2" w:rsidRPr="007B2BE2" w:rsidRDefault="007B2BE2" w:rsidP="007B2BE2">
      <w:pPr>
        <w:keepNext/>
        <w:spacing w:after="0"/>
        <w:ind w:left="993" w:hanging="567"/>
        <w:jc w:val="both"/>
        <w:rPr>
          <w:rFonts w:ascii="Arial" w:hAnsi="Arial" w:cs="Arial"/>
          <w:color w:val="221F1F"/>
          <w:sz w:val="16"/>
          <w:szCs w:val="16"/>
          <w:shd w:val="clear" w:color="auto" w:fill="FFFFFF"/>
          <w:lang w:eastAsia="zh-CN" w:bidi="hi-IN"/>
        </w:rPr>
      </w:pPr>
      <w:r w:rsidRPr="007B2BE2">
        <w:rPr>
          <w:rFonts w:ascii="Arial" w:hAnsi="Arial" w:cs="Arial"/>
          <w:color w:val="221F1F"/>
          <w:sz w:val="16"/>
          <w:szCs w:val="16"/>
          <w:shd w:val="clear" w:color="auto" w:fill="FFFFFF"/>
          <w:lang w:eastAsia="zh-CN" w:bidi="hi-IN"/>
        </w:rPr>
        <w:t>XI.</w:t>
      </w:r>
      <w:r w:rsidRPr="007B2BE2">
        <w:rPr>
          <w:rFonts w:ascii="Arial" w:hAnsi="Arial" w:cs="Arial"/>
          <w:color w:val="221F1F"/>
          <w:sz w:val="16"/>
          <w:szCs w:val="16"/>
          <w:shd w:val="clear" w:color="auto" w:fill="FFFFFF"/>
          <w:lang w:eastAsia="zh-CN" w:bidi="hi-IN"/>
        </w:rPr>
        <w:tab/>
        <w:t>il rilascio ed il rinnovo delle concessioni demaniali;</w:t>
      </w:r>
    </w:p>
    <w:p w14:paraId="54F3CEF2" w14:textId="77777777" w:rsidR="007B2BE2" w:rsidRPr="007B2BE2" w:rsidRDefault="007B2BE2" w:rsidP="007B2BE2">
      <w:pPr>
        <w:keepNext/>
        <w:spacing w:after="0"/>
        <w:ind w:left="993" w:hanging="567"/>
        <w:jc w:val="both"/>
        <w:rPr>
          <w:rFonts w:ascii="Arial" w:hAnsi="Arial" w:cs="Arial"/>
          <w:color w:val="221F1F"/>
          <w:sz w:val="16"/>
          <w:szCs w:val="16"/>
          <w:shd w:val="clear" w:color="auto" w:fill="FFFFFF"/>
          <w:lang w:eastAsia="zh-CN" w:bidi="hi-IN"/>
        </w:rPr>
      </w:pPr>
      <w:r w:rsidRPr="007B2BE2">
        <w:rPr>
          <w:rFonts w:ascii="Arial" w:hAnsi="Arial" w:cs="Arial"/>
          <w:color w:val="221F1F"/>
          <w:sz w:val="16"/>
          <w:szCs w:val="16"/>
          <w:shd w:val="clear" w:color="auto" w:fill="FFFFFF"/>
          <w:lang w:eastAsia="zh-CN" w:bidi="hi-IN"/>
        </w:rPr>
        <w:t>XII.</w:t>
      </w:r>
      <w:r w:rsidRPr="007B2BE2">
        <w:rPr>
          <w:rFonts w:ascii="Arial" w:hAnsi="Arial" w:cs="Arial"/>
          <w:color w:val="221F1F"/>
          <w:sz w:val="16"/>
          <w:szCs w:val="16"/>
          <w:shd w:val="clear" w:color="auto" w:fill="FFFFFF"/>
          <w:lang w:eastAsia="zh-CN" w:bidi="hi-IN"/>
        </w:rPr>
        <w:tab/>
        <w:t>la gestione del rapporto contrattuale con i fornitori di beni e servizi;</w:t>
      </w:r>
    </w:p>
    <w:p w14:paraId="28570E48" w14:textId="77777777" w:rsidR="007B2BE2" w:rsidRPr="007B2BE2" w:rsidRDefault="007B2BE2" w:rsidP="007B2BE2">
      <w:pPr>
        <w:keepNext/>
        <w:spacing w:after="0"/>
        <w:ind w:left="993" w:hanging="567"/>
        <w:jc w:val="both"/>
        <w:rPr>
          <w:rFonts w:ascii="Arial" w:hAnsi="Arial" w:cs="Arial"/>
          <w:color w:val="221F1F"/>
          <w:sz w:val="16"/>
          <w:szCs w:val="16"/>
          <w:shd w:val="clear" w:color="auto" w:fill="FFFFFF"/>
          <w:lang w:eastAsia="zh-CN" w:bidi="hi-IN"/>
        </w:rPr>
      </w:pPr>
      <w:r w:rsidRPr="007B2BE2">
        <w:rPr>
          <w:rFonts w:ascii="Arial" w:hAnsi="Arial" w:cs="Arial"/>
          <w:color w:val="221F1F"/>
          <w:sz w:val="16"/>
          <w:szCs w:val="16"/>
          <w:shd w:val="clear" w:color="auto" w:fill="FFFFFF"/>
          <w:lang w:eastAsia="zh-CN" w:bidi="hi-IN"/>
        </w:rPr>
        <w:t>XIII.</w:t>
      </w:r>
      <w:r w:rsidRPr="007B2BE2">
        <w:rPr>
          <w:rFonts w:ascii="Arial" w:hAnsi="Arial" w:cs="Arial"/>
          <w:color w:val="221F1F"/>
          <w:sz w:val="16"/>
          <w:szCs w:val="16"/>
          <w:shd w:val="clear" w:color="auto" w:fill="FFFFFF"/>
          <w:lang w:eastAsia="zh-CN" w:bidi="hi-IN"/>
        </w:rPr>
        <w:tab/>
        <w:t>controllo degli accessi e sorveglianza della sede.</w:t>
      </w:r>
    </w:p>
    <w:p w14:paraId="2ECB9701" w14:textId="77777777" w:rsidR="007B2BE2" w:rsidRPr="007B2BE2" w:rsidRDefault="007B2BE2" w:rsidP="007B2BE2">
      <w:pPr>
        <w:keepNext/>
        <w:spacing w:after="0"/>
        <w:ind w:left="426"/>
        <w:jc w:val="both"/>
        <w:rPr>
          <w:rFonts w:ascii="Arial" w:hAnsi="Arial" w:cs="Arial"/>
          <w:color w:val="221F1F"/>
          <w:sz w:val="16"/>
          <w:szCs w:val="16"/>
          <w:shd w:val="clear" w:color="auto" w:fill="FFFFFF"/>
          <w:lang w:eastAsia="zh-CN" w:bidi="hi-IN"/>
        </w:rPr>
      </w:pPr>
    </w:p>
    <w:p w14:paraId="536CD9B4" w14:textId="77777777" w:rsidR="007B2BE2" w:rsidRPr="007B2BE2" w:rsidRDefault="007B2BE2" w:rsidP="007B2BE2">
      <w:pPr>
        <w:keepNext/>
        <w:spacing w:after="0"/>
        <w:ind w:left="426"/>
        <w:jc w:val="both"/>
        <w:rPr>
          <w:rFonts w:ascii="Arial" w:hAnsi="Arial" w:cs="Arial"/>
          <w:color w:val="221F1F"/>
          <w:sz w:val="16"/>
          <w:szCs w:val="16"/>
          <w:shd w:val="clear" w:color="auto" w:fill="FFFFFF"/>
          <w:lang w:eastAsia="zh-CN" w:bidi="hi-IN"/>
        </w:rPr>
      </w:pPr>
      <w:r w:rsidRPr="007B2BE2">
        <w:rPr>
          <w:rFonts w:ascii="Arial" w:hAnsi="Arial" w:cs="Arial"/>
          <w:color w:val="221F1F"/>
          <w:sz w:val="16"/>
          <w:szCs w:val="16"/>
          <w:shd w:val="clear" w:color="auto" w:fill="FFFFFF"/>
          <w:lang w:eastAsia="zh-CN" w:bidi="hi-IN"/>
        </w:rPr>
        <w:t xml:space="preserve">L’elenco completo dei trattamenti inseriti nell’apposito registro può essere richiesto al Titolare con apposita comunicazione, inviabile anche via mail all’indirizzo </w:t>
      </w:r>
      <w:hyperlink r:id="rId9" w:history="1">
        <w:r w:rsidRPr="007B2BE2">
          <w:rPr>
            <w:rFonts w:ascii="Arial" w:hAnsi="Arial" w:cs="Arial"/>
            <w:color w:val="0000FF" w:themeColor="hyperlink"/>
            <w:sz w:val="16"/>
            <w:szCs w:val="16"/>
            <w:u w:val="single"/>
            <w:shd w:val="clear" w:color="auto" w:fill="FFFFFF"/>
            <w:lang w:eastAsia="zh-CN" w:bidi="hi-IN"/>
          </w:rPr>
          <w:t>dpo-cgcp@mit.gov.it</w:t>
        </w:r>
      </w:hyperlink>
      <w:r w:rsidRPr="007B2BE2">
        <w:rPr>
          <w:rFonts w:ascii="Arial" w:hAnsi="Arial" w:cs="Arial"/>
          <w:color w:val="221F1F"/>
          <w:sz w:val="16"/>
          <w:szCs w:val="16"/>
          <w:shd w:val="clear" w:color="auto" w:fill="FFFFFF"/>
          <w:lang w:eastAsia="zh-CN" w:bidi="hi-IN"/>
        </w:rPr>
        <w:t>.</w:t>
      </w:r>
    </w:p>
    <w:p w14:paraId="11E8AE27" w14:textId="77777777" w:rsidR="007B2BE2" w:rsidRPr="007B2BE2" w:rsidRDefault="007B2BE2" w:rsidP="007B2BE2">
      <w:pPr>
        <w:keepNext/>
        <w:spacing w:after="0"/>
        <w:ind w:left="426"/>
        <w:jc w:val="both"/>
        <w:rPr>
          <w:rFonts w:ascii="Arial" w:hAnsi="Arial" w:cs="Arial"/>
          <w:color w:val="221F1F"/>
          <w:sz w:val="16"/>
          <w:szCs w:val="16"/>
          <w:shd w:val="clear" w:color="auto" w:fill="FFFFFF"/>
          <w:lang w:eastAsia="zh-CN" w:bidi="hi-IN"/>
        </w:rPr>
      </w:pPr>
      <w:r w:rsidRPr="007B2BE2">
        <w:rPr>
          <w:rFonts w:ascii="Arial" w:hAnsi="Arial" w:cs="Arial"/>
          <w:color w:val="221F1F"/>
          <w:sz w:val="16"/>
          <w:szCs w:val="16"/>
          <w:shd w:val="clear" w:color="auto" w:fill="FFFFFF"/>
          <w:lang w:eastAsia="zh-CN" w:bidi="hi-IN"/>
        </w:rPr>
        <w:t>I Dati Personali potranno essere utilizzati mediante confronto con quanto risulta in altre Banche Dati legittimamente consultabili e potranno essere arricchiti con informazioni già in possesso delle Articolazioni centrali e territoriali del Corpo.</w:t>
      </w:r>
    </w:p>
    <w:p w14:paraId="266DC6E4" w14:textId="77777777" w:rsidR="007B2BE2" w:rsidRPr="007B2BE2" w:rsidRDefault="007B2BE2" w:rsidP="007B2BE2">
      <w:pPr>
        <w:keepNext/>
        <w:spacing w:after="0"/>
        <w:ind w:left="426"/>
        <w:jc w:val="both"/>
        <w:rPr>
          <w:rFonts w:ascii="Arial" w:hAnsi="Arial" w:cs="Arial"/>
          <w:color w:val="221F1F"/>
          <w:sz w:val="16"/>
          <w:szCs w:val="16"/>
          <w:shd w:val="clear" w:color="auto" w:fill="FFFFFF"/>
          <w:lang w:eastAsia="zh-CN" w:bidi="hi-IN"/>
        </w:rPr>
      </w:pPr>
      <w:r w:rsidRPr="007B2BE2">
        <w:rPr>
          <w:rFonts w:ascii="Arial" w:hAnsi="Arial" w:cs="Arial"/>
          <w:color w:val="221F1F"/>
          <w:sz w:val="16"/>
          <w:szCs w:val="16"/>
          <w:shd w:val="clear" w:color="auto" w:fill="FFFFFF"/>
          <w:lang w:eastAsia="zh-CN" w:bidi="hi-IN"/>
        </w:rPr>
        <w:t>Il consenso dell’interessato, in particolare per le Categorie Particolari di Dati Personali</w:t>
      </w:r>
      <w:r w:rsidRPr="007B2BE2">
        <w:rPr>
          <w:rFonts w:ascii="Arial" w:hAnsi="Arial" w:cs="Arial"/>
          <w:color w:val="221F1F"/>
          <w:sz w:val="16"/>
          <w:szCs w:val="16"/>
          <w:shd w:val="clear" w:color="auto" w:fill="FFFFFF"/>
          <w:vertAlign w:val="superscript"/>
          <w:lang w:eastAsia="zh-CN" w:bidi="hi-IN"/>
        </w:rPr>
        <w:footnoteReference w:id="4"/>
      </w:r>
      <w:r w:rsidRPr="007B2BE2">
        <w:rPr>
          <w:rFonts w:ascii="Arial" w:hAnsi="Arial" w:cs="Arial"/>
          <w:color w:val="221F1F"/>
          <w:sz w:val="16"/>
          <w:szCs w:val="16"/>
          <w:shd w:val="clear" w:color="auto" w:fill="FFFFFF"/>
          <w:lang w:eastAsia="zh-CN" w:bidi="hi-IN"/>
        </w:rPr>
        <w:t xml:space="preserve"> è raccolto solo nei casi in cui ciò sia necessario cioè per trattamenti e finalità per le quali non sussiste un obbligo di legge ovvero una deroga al consenso</w:t>
      </w:r>
      <w:r w:rsidRPr="007B2BE2">
        <w:rPr>
          <w:rFonts w:ascii="Arial" w:hAnsi="Arial" w:cs="Arial"/>
          <w:color w:val="221F1F"/>
          <w:sz w:val="16"/>
          <w:szCs w:val="16"/>
          <w:shd w:val="clear" w:color="auto" w:fill="FFFFFF"/>
          <w:vertAlign w:val="superscript"/>
          <w:lang w:eastAsia="zh-CN" w:bidi="hi-IN"/>
        </w:rPr>
        <w:footnoteReference w:id="5"/>
      </w:r>
      <w:r w:rsidRPr="007B2BE2">
        <w:rPr>
          <w:rFonts w:ascii="Arial" w:hAnsi="Arial" w:cs="Arial"/>
          <w:color w:val="221F1F"/>
          <w:sz w:val="16"/>
          <w:szCs w:val="16"/>
          <w:shd w:val="clear" w:color="auto" w:fill="FFFFFF"/>
          <w:lang w:eastAsia="zh-CN" w:bidi="hi-IN"/>
        </w:rPr>
        <w:t xml:space="preserve"> per le Categorie Particolari di Dati Personali.</w:t>
      </w:r>
    </w:p>
    <w:p w14:paraId="5C73DF8F" w14:textId="77777777" w:rsidR="007B2BE2" w:rsidRPr="007B2BE2" w:rsidRDefault="007B2BE2" w:rsidP="007B2BE2">
      <w:pPr>
        <w:keepNext/>
        <w:spacing w:after="0"/>
        <w:ind w:left="426"/>
        <w:jc w:val="both"/>
        <w:rPr>
          <w:rFonts w:ascii="Arial" w:hAnsi="Arial" w:cs="Arial"/>
          <w:color w:val="221F1F"/>
          <w:sz w:val="16"/>
          <w:szCs w:val="16"/>
          <w:shd w:val="clear" w:color="auto" w:fill="FFFFFF"/>
          <w:lang w:eastAsia="zh-CN" w:bidi="hi-IN"/>
        </w:rPr>
      </w:pPr>
      <w:r w:rsidRPr="007B2BE2">
        <w:rPr>
          <w:rFonts w:ascii="Arial" w:hAnsi="Arial" w:cs="Arial"/>
          <w:color w:val="221F1F"/>
          <w:sz w:val="16"/>
          <w:szCs w:val="16"/>
          <w:shd w:val="clear" w:color="auto" w:fill="FFFFFF"/>
          <w:lang w:eastAsia="zh-CN" w:bidi="hi-IN"/>
        </w:rPr>
        <w:t>La base giuridica prevalente relativa alle attività delle articolazioni centrali e territoriali del Corpo delle Capitanerie di porto è costituita dal Codice della navigazione, dal regolamento per la Navigazione Marittima, dalle leggi e dai regolamenti speciali in materia di navigazione marittima (ad esempio la L.616/62 in materia di sicurezza della navigazione), di pesca marittima e di tutela dell’ambiente marino e costiero, nonché dal Codice dell’Ordinamento militare e dal Testo Unico dell’Ordinamento militare.</w:t>
      </w:r>
    </w:p>
    <w:p w14:paraId="64545CC5" w14:textId="77777777" w:rsidR="007B2BE2" w:rsidRPr="007B2BE2" w:rsidRDefault="007B2BE2" w:rsidP="007B2BE2">
      <w:pPr>
        <w:keepNext/>
        <w:spacing w:after="0"/>
        <w:ind w:left="426"/>
        <w:jc w:val="both"/>
        <w:rPr>
          <w:rFonts w:ascii="Arial" w:hAnsi="Arial" w:cs="Arial"/>
          <w:color w:val="221F1F"/>
          <w:sz w:val="16"/>
          <w:szCs w:val="16"/>
          <w:shd w:val="clear" w:color="auto" w:fill="FFFFFF"/>
          <w:lang w:eastAsia="zh-CN" w:bidi="hi-IN"/>
        </w:rPr>
      </w:pPr>
      <w:r w:rsidRPr="007B2BE2">
        <w:rPr>
          <w:rFonts w:ascii="Arial" w:hAnsi="Arial" w:cs="Arial"/>
          <w:color w:val="221F1F"/>
          <w:sz w:val="16"/>
          <w:szCs w:val="16"/>
          <w:shd w:val="clear" w:color="auto" w:fill="FFFFFF"/>
          <w:lang w:eastAsia="zh-CN" w:bidi="hi-IN"/>
        </w:rPr>
        <w:t>I dati di recapito e di contatto, indipendentemente dal loro valore legale per l’ufficialità della notifica di un atto amministrativo possono essere impiegati per inviare le comunicazioni di servizio necessarie al miglioramento e alla velocizzazione dei procedimenti amministrativi.</w:t>
      </w:r>
    </w:p>
    <w:p w14:paraId="1377DA05" w14:textId="77777777" w:rsidR="007B2BE2" w:rsidRPr="007B2BE2" w:rsidRDefault="007B2BE2" w:rsidP="007B2BE2">
      <w:pPr>
        <w:keepNext/>
        <w:spacing w:after="0"/>
        <w:jc w:val="both"/>
        <w:rPr>
          <w:rFonts w:ascii="Arial" w:hAnsi="Arial" w:cs="Arial"/>
          <w:color w:val="221F1F"/>
          <w:sz w:val="16"/>
          <w:szCs w:val="16"/>
          <w:shd w:val="clear" w:color="auto" w:fill="FFFFFF"/>
          <w:lang w:eastAsia="zh-CN" w:bidi="hi-IN"/>
        </w:rPr>
      </w:pPr>
    </w:p>
    <w:p w14:paraId="77F3AD3B" w14:textId="77777777" w:rsidR="007B2BE2" w:rsidRPr="007B2BE2" w:rsidRDefault="007B2BE2" w:rsidP="007B2BE2">
      <w:pPr>
        <w:keepNext/>
        <w:numPr>
          <w:ilvl w:val="0"/>
          <w:numId w:val="5"/>
        </w:numPr>
        <w:ind w:left="426" w:hanging="426"/>
        <w:contextualSpacing/>
        <w:jc w:val="both"/>
        <w:rPr>
          <w:rFonts w:ascii="Arial" w:hAnsi="Arial" w:cs="Arial"/>
          <w:i/>
          <w:color w:val="221F1F"/>
          <w:sz w:val="16"/>
          <w:szCs w:val="16"/>
          <w:u w:val="single"/>
          <w:shd w:val="clear" w:color="auto" w:fill="FFFFFF"/>
          <w:lang w:eastAsia="zh-CN" w:bidi="hi-IN"/>
        </w:rPr>
      </w:pPr>
      <w:r w:rsidRPr="007B2BE2">
        <w:rPr>
          <w:rFonts w:ascii="Arial" w:hAnsi="Arial" w:cs="Arial"/>
          <w:i/>
          <w:color w:val="221F1F"/>
          <w:sz w:val="16"/>
          <w:szCs w:val="16"/>
          <w:u w:val="single"/>
          <w:shd w:val="clear" w:color="auto" w:fill="FFFFFF"/>
          <w:lang w:eastAsia="zh-CN" w:bidi="hi-IN"/>
        </w:rPr>
        <w:t>Trattamento per altre Finalità.</w:t>
      </w:r>
    </w:p>
    <w:p w14:paraId="5A49B235" w14:textId="77777777" w:rsidR="007B2BE2" w:rsidRPr="007B2BE2" w:rsidRDefault="007B2BE2" w:rsidP="007B2BE2">
      <w:pPr>
        <w:keepNext/>
        <w:spacing w:after="0"/>
        <w:ind w:left="426"/>
        <w:jc w:val="both"/>
        <w:rPr>
          <w:rFonts w:ascii="Arial" w:hAnsi="Arial" w:cs="Arial"/>
          <w:color w:val="221F1F"/>
          <w:sz w:val="16"/>
          <w:szCs w:val="16"/>
          <w:shd w:val="clear" w:color="auto" w:fill="FFFFFF"/>
          <w:lang w:eastAsia="zh-CN" w:bidi="hi-IN"/>
        </w:rPr>
      </w:pPr>
      <w:r w:rsidRPr="007B2BE2">
        <w:rPr>
          <w:rFonts w:ascii="Arial" w:hAnsi="Arial" w:cs="Arial"/>
          <w:color w:val="221F1F"/>
          <w:sz w:val="16"/>
          <w:szCs w:val="16"/>
          <w:shd w:val="clear" w:color="auto" w:fill="FFFFFF"/>
          <w:lang w:eastAsia="zh-CN" w:bidi="hi-IN"/>
        </w:rPr>
        <w:t>Quando il trattamento non è basato su un obbligo di legge o sull’esecuzione di un compito di interesse pubblico o connesso all’esercizio di pubblici poteri, viene raccolto il consenso del soggetto interessato. Il consenso è facoltativo, esplicito, separato e limitato alla specifica finalità per la quale viene raccolto. Ciò avviene per:</w:t>
      </w:r>
    </w:p>
    <w:p w14:paraId="58468C2B" w14:textId="77777777" w:rsidR="007B2BE2" w:rsidRPr="007B2BE2" w:rsidRDefault="007B2BE2" w:rsidP="007B2BE2">
      <w:pPr>
        <w:keepNext/>
        <w:numPr>
          <w:ilvl w:val="0"/>
          <w:numId w:val="6"/>
        </w:numPr>
        <w:spacing w:after="0"/>
        <w:ind w:hanging="294"/>
        <w:contextualSpacing/>
        <w:jc w:val="both"/>
        <w:rPr>
          <w:rFonts w:ascii="Arial" w:hAnsi="Arial" w:cs="Arial"/>
          <w:color w:val="221F1F"/>
          <w:sz w:val="16"/>
          <w:szCs w:val="16"/>
          <w:shd w:val="clear" w:color="auto" w:fill="FFFFFF"/>
          <w:lang w:eastAsia="zh-CN" w:bidi="hi-IN"/>
        </w:rPr>
      </w:pPr>
      <w:r w:rsidRPr="007B2BE2">
        <w:rPr>
          <w:rFonts w:ascii="Arial" w:hAnsi="Arial" w:cs="Arial"/>
          <w:color w:val="221F1F"/>
          <w:sz w:val="16"/>
          <w:szCs w:val="16"/>
          <w:shd w:val="clear" w:color="auto" w:fill="FFFFFF"/>
          <w:lang w:eastAsia="zh-CN" w:bidi="hi-IN"/>
        </w:rPr>
        <w:t xml:space="preserve">svolgere attività di comunicazione istituzionale, ad esempio pubblicazione di foto sul sito della Guardia Costiera o su riviste o pubblicazione edite dal Corpo delle Capitanerie di porto - Guardia Costiera, comunicati stampa, produzione di messaggi promozionali, invio di </w:t>
      </w:r>
      <w:proofErr w:type="spellStart"/>
      <w:r w:rsidRPr="007B2BE2">
        <w:rPr>
          <w:rFonts w:ascii="Arial" w:hAnsi="Arial" w:cs="Arial"/>
          <w:i/>
          <w:color w:val="221F1F"/>
          <w:sz w:val="16"/>
          <w:szCs w:val="16"/>
          <w:u w:val="single"/>
          <w:shd w:val="clear" w:color="auto" w:fill="FFFFFF"/>
          <w:lang w:eastAsia="zh-CN" w:bidi="hi-IN"/>
        </w:rPr>
        <w:t>newsletters</w:t>
      </w:r>
      <w:proofErr w:type="spellEnd"/>
      <w:r w:rsidRPr="007B2BE2">
        <w:rPr>
          <w:rFonts w:ascii="Arial" w:hAnsi="Arial" w:cs="Arial"/>
          <w:color w:val="221F1F"/>
          <w:sz w:val="16"/>
          <w:szCs w:val="16"/>
          <w:shd w:val="clear" w:color="auto" w:fill="FFFFFF"/>
          <w:lang w:eastAsia="zh-CN" w:bidi="hi-IN"/>
        </w:rPr>
        <w:t>;</w:t>
      </w:r>
    </w:p>
    <w:p w14:paraId="257C438F" w14:textId="77777777" w:rsidR="007B2BE2" w:rsidRPr="007B2BE2" w:rsidRDefault="007B2BE2" w:rsidP="007B2BE2">
      <w:pPr>
        <w:keepNext/>
        <w:numPr>
          <w:ilvl w:val="0"/>
          <w:numId w:val="6"/>
        </w:numPr>
        <w:spacing w:after="0"/>
        <w:ind w:hanging="294"/>
        <w:contextualSpacing/>
        <w:jc w:val="both"/>
        <w:rPr>
          <w:rFonts w:ascii="Arial" w:hAnsi="Arial" w:cs="Arial"/>
          <w:color w:val="221F1F"/>
          <w:sz w:val="16"/>
          <w:szCs w:val="16"/>
          <w:shd w:val="clear" w:color="auto" w:fill="FFFFFF"/>
          <w:lang w:eastAsia="zh-CN" w:bidi="hi-IN"/>
        </w:rPr>
      </w:pPr>
      <w:r w:rsidRPr="007B2BE2">
        <w:rPr>
          <w:rFonts w:ascii="Arial" w:hAnsi="Arial" w:cs="Arial"/>
          <w:color w:val="221F1F"/>
          <w:sz w:val="16"/>
          <w:szCs w:val="16"/>
          <w:shd w:val="clear" w:color="auto" w:fill="FFFFFF"/>
          <w:lang w:eastAsia="zh-CN" w:bidi="hi-IN"/>
        </w:rPr>
        <w:t>rilevare la qualità dei servizi erogati, internamente ed esternamente;</w:t>
      </w:r>
    </w:p>
    <w:p w14:paraId="2B389B0B" w14:textId="77777777" w:rsidR="007B2BE2" w:rsidRPr="007B2BE2" w:rsidRDefault="007B2BE2" w:rsidP="007B2BE2">
      <w:pPr>
        <w:keepNext/>
        <w:numPr>
          <w:ilvl w:val="0"/>
          <w:numId w:val="6"/>
        </w:numPr>
        <w:spacing w:after="0"/>
        <w:ind w:hanging="294"/>
        <w:contextualSpacing/>
        <w:jc w:val="both"/>
        <w:rPr>
          <w:rFonts w:ascii="Arial" w:hAnsi="Arial" w:cs="Arial"/>
          <w:color w:val="221F1F"/>
          <w:sz w:val="16"/>
          <w:szCs w:val="16"/>
          <w:shd w:val="clear" w:color="auto" w:fill="FFFFFF"/>
          <w:lang w:eastAsia="zh-CN" w:bidi="hi-IN"/>
        </w:rPr>
      </w:pPr>
      <w:r w:rsidRPr="007B2BE2">
        <w:rPr>
          <w:rFonts w:ascii="Arial" w:hAnsi="Arial" w:cs="Arial"/>
          <w:color w:val="221F1F"/>
          <w:sz w:val="16"/>
          <w:szCs w:val="16"/>
          <w:shd w:val="clear" w:color="auto" w:fill="FFFFFF"/>
          <w:lang w:eastAsia="zh-CN" w:bidi="hi-IN"/>
        </w:rPr>
        <w:t>svolgere attività amministrative o erogare servizi che non abbiano come base giuridica un obbligo di legge o l’esecuzione di un compito di interesse pubblico o connesso all’esercizio di pubblici poteri, o un contratto;</w:t>
      </w:r>
    </w:p>
    <w:p w14:paraId="35A0C386" w14:textId="77777777" w:rsidR="007B2BE2" w:rsidRPr="007B2BE2" w:rsidRDefault="007B2BE2" w:rsidP="007B2BE2">
      <w:pPr>
        <w:keepNext/>
        <w:numPr>
          <w:ilvl w:val="0"/>
          <w:numId w:val="6"/>
        </w:numPr>
        <w:spacing w:after="0"/>
        <w:ind w:hanging="294"/>
        <w:contextualSpacing/>
        <w:jc w:val="both"/>
        <w:rPr>
          <w:rFonts w:ascii="Arial" w:hAnsi="Arial" w:cs="Arial"/>
          <w:color w:val="221F1F"/>
          <w:sz w:val="16"/>
          <w:szCs w:val="16"/>
          <w:shd w:val="clear" w:color="auto" w:fill="FFFFFF"/>
          <w:lang w:eastAsia="zh-CN" w:bidi="hi-IN"/>
        </w:rPr>
      </w:pPr>
      <w:r w:rsidRPr="007B2BE2">
        <w:rPr>
          <w:rFonts w:ascii="Arial" w:hAnsi="Arial" w:cs="Arial"/>
          <w:color w:val="221F1F"/>
          <w:sz w:val="16"/>
          <w:szCs w:val="16"/>
          <w:shd w:val="clear" w:color="auto" w:fill="FFFFFF"/>
          <w:lang w:eastAsia="zh-CN" w:bidi="hi-IN"/>
        </w:rPr>
        <w:t>svolgere indagini statistiche.</w:t>
      </w:r>
    </w:p>
    <w:p w14:paraId="7379ACF0" w14:textId="77777777" w:rsidR="007B2BE2" w:rsidRPr="007B2BE2" w:rsidRDefault="007B2BE2" w:rsidP="007B2BE2">
      <w:pPr>
        <w:keepNext/>
        <w:spacing w:after="0"/>
        <w:ind w:left="426"/>
        <w:jc w:val="both"/>
        <w:rPr>
          <w:rFonts w:ascii="Arial" w:hAnsi="Arial" w:cs="Arial"/>
          <w:color w:val="221F1F"/>
          <w:sz w:val="16"/>
          <w:szCs w:val="16"/>
          <w:shd w:val="clear" w:color="auto" w:fill="FFFFFF"/>
          <w:lang w:eastAsia="zh-CN" w:bidi="hi-IN"/>
        </w:rPr>
      </w:pPr>
    </w:p>
    <w:p w14:paraId="1DEC7B69" w14:textId="77777777" w:rsidR="007B2BE2" w:rsidRPr="007B2BE2" w:rsidRDefault="007B2BE2" w:rsidP="007B2BE2">
      <w:pPr>
        <w:keepNext/>
        <w:spacing w:after="0"/>
        <w:ind w:left="426"/>
        <w:jc w:val="both"/>
        <w:rPr>
          <w:rFonts w:ascii="Arial" w:hAnsi="Arial" w:cs="Arial"/>
          <w:color w:val="221F1F"/>
          <w:sz w:val="16"/>
          <w:szCs w:val="16"/>
          <w:shd w:val="clear" w:color="auto" w:fill="FFFFFF"/>
          <w:lang w:eastAsia="zh-CN" w:bidi="hi-IN"/>
        </w:rPr>
      </w:pPr>
    </w:p>
    <w:p w14:paraId="14472751" w14:textId="77777777" w:rsidR="007B2BE2" w:rsidRPr="007B2BE2" w:rsidRDefault="007B2BE2" w:rsidP="007B2BE2">
      <w:pPr>
        <w:keepNext/>
        <w:spacing w:after="0"/>
        <w:ind w:left="426"/>
        <w:jc w:val="both"/>
        <w:rPr>
          <w:rFonts w:ascii="Arial" w:hAnsi="Arial" w:cs="Arial"/>
          <w:color w:val="221F1F"/>
          <w:sz w:val="16"/>
          <w:szCs w:val="16"/>
          <w:shd w:val="clear" w:color="auto" w:fill="FFFFFF"/>
          <w:lang w:eastAsia="zh-CN" w:bidi="hi-IN"/>
        </w:rPr>
      </w:pPr>
      <w:r w:rsidRPr="007B2BE2">
        <w:rPr>
          <w:rFonts w:ascii="Arial" w:hAnsi="Arial" w:cs="Arial"/>
          <w:color w:val="221F1F"/>
          <w:sz w:val="16"/>
          <w:szCs w:val="16"/>
          <w:shd w:val="clear" w:color="auto" w:fill="FFFFFF"/>
          <w:lang w:eastAsia="zh-CN" w:bidi="hi-IN"/>
        </w:rPr>
        <w:t>Al fine di assicurare l’interesse pubblico della difesa delle installazioni e delle sedi delle articolazioni centrali e periferiche possono essere installati dei sistemi di videosorveglianza; le aree sottoposte a videosorveglianza sono opportunamente individuate con il posizionamento della segnaletica di avvertimento.</w:t>
      </w:r>
    </w:p>
    <w:p w14:paraId="08BBFC6F" w14:textId="77777777" w:rsidR="007B2BE2" w:rsidRPr="007B2BE2" w:rsidRDefault="007B2BE2" w:rsidP="007B2BE2">
      <w:pPr>
        <w:keepNext/>
        <w:spacing w:after="0"/>
        <w:ind w:left="426"/>
        <w:jc w:val="both"/>
        <w:rPr>
          <w:rFonts w:ascii="Arial" w:hAnsi="Arial" w:cs="Arial"/>
          <w:color w:val="221F1F"/>
          <w:sz w:val="16"/>
          <w:szCs w:val="16"/>
          <w:shd w:val="clear" w:color="auto" w:fill="FFFFFF"/>
          <w:lang w:eastAsia="zh-CN" w:bidi="hi-IN"/>
        </w:rPr>
      </w:pPr>
    </w:p>
    <w:p w14:paraId="2ECFF608" w14:textId="77777777" w:rsidR="007B2BE2" w:rsidRPr="007B2BE2" w:rsidRDefault="007B2BE2" w:rsidP="007B2BE2">
      <w:pPr>
        <w:keepNext/>
        <w:numPr>
          <w:ilvl w:val="0"/>
          <w:numId w:val="5"/>
        </w:numPr>
        <w:ind w:left="426" w:hanging="426"/>
        <w:contextualSpacing/>
        <w:jc w:val="both"/>
        <w:rPr>
          <w:rFonts w:ascii="Arial" w:hAnsi="Arial" w:cs="Arial"/>
          <w:i/>
          <w:color w:val="221F1F"/>
          <w:sz w:val="16"/>
          <w:szCs w:val="16"/>
          <w:u w:val="single"/>
          <w:shd w:val="clear" w:color="auto" w:fill="FFFFFF"/>
          <w:lang w:eastAsia="zh-CN" w:bidi="hi-IN"/>
        </w:rPr>
      </w:pPr>
      <w:r w:rsidRPr="007B2BE2">
        <w:rPr>
          <w:rFonts w:ascii="Arial" w:hAnsi="Arial" w:cs="Arial"/>
          <w:i/>
          <w:color w:val="221F1F"/>
          <w:sz w:val="16"/>
          <w:szCs w:val="16"/>
          <w:u w:val="single"/>
          <w:shd w:val="clear" w:color="auto" w:fill="FFFFFF"/>
          <w:lang w:eastAsia="zh-CN" w:bidi="hi-IN"/>
        </w:rPr>
        <w:t>Trattamento dei Dati Personali per attività commerciali e di marketing.</w:t>
      </w:r>
    </w:p>
    <w:p w14:paraId="7B1E6439" w14:textId="77777777" w:rsidR="007B2BE2" w:rsidRPr="007B2BE2" w:rsidRDefault="007B2BE2" w:rsidP="007B2BE2">
      <w:pPr>
        <w:keepNext/>
        <w:spacing w:after="0"/>
        <w:ind w:left="426"/>
        <w:jc w:val="both"/>
        <w:rPr>
          <w:rFonts w:ascii="Arial" w:hAnsi="Arial" w:cs="Arial"/>
          <w:color w:val="221F1F"/>
          <w:sz w:val="16"/>
          <w:szCs w:val="16"/>
          <w:shd w:val="clear" w:color="auto" w:fill="FFFFFF"/>
          <w:lang w:eastAsia="zh-CN" w:bidi="hi-IN"/>
        </w:rPr>
      </w:pPr>
      <w:r w:rsidRPr="007B2BE2">
        <w:rPr>
          <w:rFonts w:ascii="Arial" w:hAnsi="Arial" w:cs="Arial"/>
          <w:color w:val="221F1F"/>
          <w:sz w:val="16"/>
          <w:szCs w:val="16"/>
          <w:shd w:val="clear" w:color="auto" w:fill="FFFFFF"/>
          <w:lang w:eastAsia="zh-CN" w:bidi="hi-IN"/>
        </w:rPr>
        <w:t>Il Comando Generale del Corpo delle Capitanerie di porto – Guardia Costiera NON tratta i Dati Personali per finalità relative ad attività commerciali e di marketing e NON li cede o comunica ad alcun soggetto per tali finalità.</w:t>
      </w:r>
    </w:p>
    <w:p w14:paraId="57F7DE4F" w14:textId="77777777" w:rsidR="007B2BE2" w:rsidRPr="007B2BE2" w:rsidRDefault="007B2BE2" w:rsidP="007B2BE2">
      <w:pPr>
        <w:keepNext/>
        <w:spacing w:after="0"/>
        <w:ind w:left="426"/>
        <w:jc w:val="both"/>
        <w:rPr>
          <w:rFonts w:ascii="Arial" w:hAnsi="Arial" w:cs="Arial"/>
          <w:color w:val="221F1F"/>
          <w:sz w:val="16"/>
          <w:szCs w:val="16"/>
          <w:shd w:val="clear" w:color="auto" w:fill="FFFFFF"/>
          <w:lang w:eastAsia="zh-CN" w:bidi="hi-IN"/>
        </w:rPr>
      </w:pPr>
    </w:p>
    <w:p w14:paraId="5B18636D" w14:textId="77777777" w:rsidR="007B2BE2" w:rsidRPr="007B2BE2" w:rsidRDefault="007B2BE2" w:rsidP="007B2BE2">
      <w:pPr>
        <w:keepNext/>
        <w:numPr>
          <w:ilvl w:val="0"/>
          <w:numId w:val="5"/>
        </w:numPr>
        <w:ind w:left="426" w:hanging="426"/>
        <w:contextualSpacing/>
        <w:jc w:val="both"/>
        <w:rPr>
          <w:rFonts w:ascii="Arial" w:hAnsi="Arial" w:cs="Arial"/>
          <w:i/>
          <w:color w:val="221F1F"/>
          <w:sz w:val="16"/>
          <w:szCs w:val="16"/>
          <w:u w:val="single"/>
          <w:shd w:val="clear" w:color="auto" w:fill="FFFFFF"/>
          <w:lang w:eastAsia="zh-CN" w:bidi="hi-IN"/>
        </w:rPr>
      </w:pPr>
      <w:r w:rsidRPr="007B2BE2">
        <w:rPr>
          <w:rFonts w:ascii="Arial" w:hAnsi="Arial" w:cs="Arial"/>
          <w:i/>
          <w:color w:val="221F1F"/>
          <w:sz w:val="16"/>
          <w:szCs w:val="16"/>
          <w:u w:val="single"/>
          <w:shd w:val="clear" w:color="auto" w:fill="FFFFFF"/>
          <w:lang w:eastAsia="zh-CN" w:bidi="hi-IN"/>
        </w:rPr>
        <w:t xml:space="preserve">Trattamento dei dati per attività di </w:t>
      </w:r>
      <w:proofErr w:type="spellStart"/>
      <w:r w:rsidRPr="007B2BE2">
        <w:rPr>
          <w:rFonts w:ascii="Arial" w:hAnsi="Arial" w:cs="Arial"/>
          <w:i/>
          <w:color w:val="221F1F"/>
          <w:sz w:val="16"/>
          <w:szCs w:val="16"/>
          <w:u w:val="single"/>
          <w:shd w:val="clear" w:color="auto" w:fill="FFFFFF"/>
          <w:lang w:eastAsia="zh-CN" w:bidi="hi-IN"/>
        </w:rPr>
        <w:t>profilazione</w:t>
      </w:r>
      <w:proofErr w:type="spellEnd"/>
      <w:r w:rsidRPr="007B2BE2">
        <w:rPr>
          <w:rFonts w:ascii="Arial" w:hAnsi="Arial" w:cs="Arial"/>
          <w:i/>
          <w:color w:val="221F1F"/>
          <w:sz w:val="16"/>
          <w:szCs w:val="16"/>
          <w:u w:val="single"/>
          <w:shd w:val="clear" w:color="auto" w:fill="FFFFFF"/>
          <w:lang w:eastAsia="zh-CN" w:bidi="hi-IN"/>
        </w:rPr>
        <w:t>.</w:t>
      </w:r>
    </w:p>
    <w:p w14:paraId="51AB278F" w14:textId="77777777" w:rsidR="007B2BE2" w:rsidRPr="007B2BE2" w:rsidRDefault="007B2BE2" w:rsidP="007B2BE2">
      <w:pPr>
        <w:keepNext/>
        <w:spacing w:after="0"/>
        <w:ind w:left="426"/>
        <w:jc w:val="both"/>
        <w:rPr>
          <w:rFonts w:ascii="Arial" w:hAnsi="Arial" w:cs="Arial"/>
          <w:color w:val="221F1F"/>
          <w:sz w:val="16"/>
          <w:szCs w:val="16"/>
          <w:shd w:val="clear" w:color="auto" w:fill="FFFFFF"/>
          <w:lang w:eastAsia="zh-CN" w:bidi="hi-IN"/>
        </w:rPr>
      </w:pPr>
      <w:r w:rsidRPr="007B2BE2">
        <w:rPr>
          <w:rFonts w:ascii="Arial" w:hAnsi="Arial" w:cs="Arial"/>
          <w:color w:val="221F1F"/>
          <w:sz w:val="16"/>
          <w:szCs w:val="16"/>
          <w:shd w:val="clear" w:color="auto" w:fill="FFFFFF"/>
          <w:lang w:eastAsia="zh-CN" w:bidi="hi-IN"/>
        </w:rPr>
        <w:t xml:space="preserve">Il Comando Generale del Corpo delle Capitanerie di porto – Guardia Costiera svolge attività di </w:t>
      </w:r>
      <w:proofErr w:type="spellStart"/>
      <w:r w:rsidRPr="007B2BE2">
        <w:rPr>
          <w:rFonts w:ascii="Arial" w:hAnsi="Arial" w:cs="Arial"/>
          <w:color w:val="221F1F"/>
          <w:sz w:val="16"/>
          <w:szCs w:val="16"/>
          <w:shd w:val="clear" w:color="auto" w:fill="FFFFFF"/>
          <w:lang w:eastAsia="zh-CN" w:bidi="hi-IN"/>
        </w:rPr>
        <w:t>profilazione</w:t>
      </w:r>
      <w:proofErr w:type="spellEnd"/>
      <w:r w:rsidRPr="007B2BE2">
        <w:rPr>
          <w:rFonts w:ascii="Arial" w:hAnsi="Arial" w:cs="Arial"/>
          <w:color w:val="221F1F"/>
          <w:sz w:val="16"/>
          <w:szCs w:val="16"/>
          <w:shd w:val="clear" w:color="auto" w:fill="FFFFFF"/>
          <w:lang w:eastAsia="zh-CN" w:bidi="hi-IN"/>
        </w:rPr>
        <w:t xml:space="preserve"> soltanto nei casi in cui la </w:t>
      </w:r>
      <w:proofErr w:type="spellStart"/>
      <w:r w:rsidRPr="007B2BE2">
        <w:rPr>
          <w:rFonts w:ascii="Arial" w:hAnsi="Arial" w:cs="Arial"/>
          <w:color w:val="221F1F"/>
          <w:sz w:val="16"/>
          <w:szCs w:val="16"/>
          <w:shd w:val="clear" w:color="auto" w:fill="FFFFFF"/>
          <w:lang w:eastAsia="zh-CN" w:bidi="hi-IN"/>
        </w:rPr>
        <w:t>profilazione</w:t>
      </w:r>
      <w:proofErr w:type="spellEnd"/>
      <w:r w:rsidRPr="007B2BE2">
        <w:rPr>
          <w:rFonts w:ascii="Arial" w:hAnsi="Arial" w:cs="Arial"/>
          <w:color w:val="221F1F"/>
          <w:sz w:val="16"/>
          <w:szCs w:val="16"/>
          <w:shd w:val="clear" w:color="auto" w:fill="FFFFFF"/>
          <w:lang w:eastAsia="zh-CN" w:bidi="hi-IN"/>
        </w:rPr>
        <w:t xml:space="preserve"> abbia come base giuridica le norme che regolano l’attività amministrativa effettuata. In tali casi saranno utilizzati i Dati personali e le informazioni forniti direttamente dal soggetto interessato ed i Dati Personali e le informazioni acquisita da altre Amministrazioni legittimate a comunicarli o da Terze parti in qualità di Titolari o Responsabili di Dati Personali, ovvero acquisite da Banche Dati, Elenchi e Registri legittimamente accessibili e consultabili.</w:t>
      </w:r>
    </w:p>
    <w:p w14:paraId="2E19866C" w14:textId="77777777" w:rsidR="007B2BE2" w:rsidRPr="007B2BE2" w:rsidRDefault="007B2BE2" w:rsidP="007B2BE2">
      <w:pPr>
        <w:keepNext/>
        <w:spacing w:after="0"/>
        <w:ind w:left="426"/>
        <w:jc w:val="both"/>
        <w:rPr>
          <w:rFonts w:ascii="Arial" w:hAnsi="Arial" w:cs="Arial"/>
          <w:color w:val="221F1F"/>
          <w:sz w:val="16"/>
          <w:szCs w:val="16"/>
          <w:shd w:val="clear" w:color="auto" w:fill="FFFFFF"/>
          <w:lang w:eastAsia="zh-CN" w:bidi="hi-IN"/>
        </w:rPr>
      </w:pPr>
    </w:p>
    <w:p w14:paraId="24469F2C" w14:textId="77777777" w:rsidR="007B2BE2" w:rsidRPr="007B2BE2" w:rsidRDefault="007B2BE2" w:rsidP="007B2BE2">
      <w:pPr>
        <w:keepNext/>
        <w:numPr>
          <w:ilvl w:val="0"/>
          <w:numId w:val="5"/>
        </w:numPr>
        <w:ind w:left="426" w:hanging="426"/>
        <w:contextualSpacing/>
        <w:jc w:val="both"/>
        <w:rPr>
          <w:rFonts w:ascii="Arial" w:hAnsi="Arial" w:cs="Arial"/>
          <w:i/>
          <w:color w:val="221F1F"/>
          <w:sz w:val="16"/>
          <w:szCs w:val="16"/>
          <w:u w:val="single"/>
          <w:shd w:val="clear" w:color="auto" w:fill="FFFFFF"/>
          <w:lang w:eastAsia="zh-CN" w:bidi="hi-IN"/>
        </w:rPr>
      </w:pPr>
      <w:r w:rsidRPr="007B2BE2">
        <w:rPr>
          <w:rFonts w:ascii="Arial" w:hAnsi="Arial" w:cs="Arial"/>
          <w:i/>
          <w:color w:val="221F1F"/>
          <w:sz w:val="16"/>
          <w:szCs w:val="16"/>
          <w:u w:val="single"/>
          <w:shd w:val="clear" w:color="auto" w:fill="FFFFFF"/>
          <w:lang w:eastAsia="zh-CN" w:bidi="hi-IN"/>
        </w:rPr>
        <w:t>Modalità di utilizzo dei Dati Personali.</w:t>
      </w:r>
    </w:p>
    <w:p w14:paraId="44552ED4" w14:textId="77777777" w:rsidR="007B2BE2" w:rsidRPr="007B2BE2" w:rsidRDefault="007B2BE2" w:rsidP="007B2BE2">
      <w:pPr>
        <w:keepNext/>
        <w:spacing w:after="0"/>
        <w:ind w:left="426"/>
        <w:jc w:val="both"/>
        <w:rPr>
          <w:rFonts w:ascii="Arial" w:hAnsi="Arial" w:cs="Arial"/>
          <w:color w:val="221F1F"/>
          <w:sz w:val="16"/>
          <w:szCs w:val="16"/>
          <w:shd w:val="clear" w:color="auto" w:fill="FFFFFF"/>
          <w:lang w:eastAsia="zh-CN" w:bidi="hi-IN"/>
        </w:rPr>
      </w:pPr>
      <w:r w:rsidRPr="007B2BE2">
        <w:rPr>
          <w:rFonts w:ascii="Arial" w:hAnsi="Arial" w:cs="Arial"/>
          <w:color w:val="221F1F"/>
          <w:sz w:val="16"/>
          <w:szCs w:val="16"/>
          <w:shd w:val="clear" w:color="auto" w:fill="FFFFFF"/>
          <w:lang w:eastAsia="zh-CN" w:bidi="hi-IN"/>
        </w:rPr>
        <w:t>I Dati Personali sono trattati con le modalità strettamente necessarie per lo svolgimento dei servizi d’Istituto e per evadere puntualmente la richiesta amministrativa dell’interessato in favore dello stesso. Le modalità di utilizzo possono essere sia manuali che automatizzate. Le medesime modalità sono utilizzate anche nei casi in cui la base giuridica del trattamento è il consenso e non l’obbligo giuridico.</w:t>
      </w:r>
    </w:p>
    <w:p w14:paraId="12F25EAC" w14:textId="77777777" w:rsidR="007B2BE2" w:rsidRPr="007B2BE2" w:rsidRDefault="007B2BE2" w:rsidP="007B2BE2">
      <w:pPr>
        <w:keepNext/>
        <w:spacing w:after="0"/>
        <w:ind w:left="426"/>
        <w:jc w:val="both"/>
        <w:rPr>
          <w:rFonts w:ascii="Arial" w:hAnsi="Arial" w:cs="Arial"/>
          <w:color w:val="221F1F"/>
          <w:sz w:val="16"/>
          <w:szCs w:val="16"/>
          <w:shd w:val="clear" w:color="auto" w:fill="FFFFFF"/>
          <w:lang w:eastAsia="zh-CN" w:bidi="hi-IN"/>
        </w:rPr>
      </w:pPr>
      <w:r w:rsidRPr="007B2BE2">
        <w:rPr>
          <w:rFonts w:ascii="Arial" w:hAnsi="Arial" w:cs="Arial"/>
          <w:color w:val="221F1F"/>
          <w:sz w:val="16"/>
          <w:szCs w:val="16"/>
          <w:shd w:val="clear" w:color="auto" w:fill="FFFFFF"/>
          <w:lang w:eastAsia="zh-CN" w:bidi="hi-IN"/>
        </w:rPr>
        <w:t>Anche le immagini acquisite dai sistemi di videosorveglianza sono utilizzate solo per i fini di difesa dell’installazione e vengono trattate con modalità automatizzate e manuali.</w:t>
      </w:r>
    </w:p>
    <w:p w14:paraId="7726B649" w14:textId="77777777" w:rsidR="007B2BE2" w:rsidRPr="007B2BE2" w:rsidRDefault="007B2BE2" w:rsidP="007B2BE2">
      <w:pPr>
        <w:keepNext/>
        <w:spacing w:after="0"/>
        <w:ind w:left="426"/>
        <w:jc w:val="both"/>
        <w:rPr>
          <w:rFonts w:ascii="Arial" w:hAnsi="Arial" w:cs="Arial"/>
          <w:color w:val="221F1F"/>
          <w:sz w:val="16"/>
          <w:szCs w:val="16"/>
          <w:shd w:val="clear" w:color="auto" w:fill="FFFFFF"/>
          <w:lang w:eastAsia="zh-CN" w:bidi="hi-IN"/>
        </w:rPr>
      </w:pPr>
    </w:p>
    <w:p w14:paraId="232C0B81" w14:textId="77777777" w:rsidR="007B2BE2" w:rsidRPr="007B2BE2" w:rsidRDefault="007B2BE2" w:rsidP="007B2BE2">
      <w:pPr>
        <w:keepNext/>
        <w:numPr>
          <w:ilvl w:val="0"/>
          <w:numId w:val="5"/>
        </w:numPr>
        <w:ind w:left="426" w:hanging="426"/>
        <w:contextualSpacing/>
        <w:jc w:val="both"/>
        <w:rPr>
          <w:rFonts w:ascii="Arial" w:hAnsi="Arial" w:cs="Arial"/>
          <w:i/>
          <w:color w:val="221F1F"/>
          <w:sz w:val="16"/>
          <w:szCs w:val="16"/>
          <w:u w:val="single"/>
          <w:shd w:val="clear" w:color="auto" w:fill="FFFFFF"/>
          <w:lang w:eastAsia="zh-CN" w:bidi="hi-IN"/>
        </w:rPr>
      </w:pPr>
      <w:r w:rsidRPr="007B2BE2">
        <w:rPr>
          <w:rFonts w:ascii="Arial" w:hAnsi="Arial" w:cs="Arial"/>
          <w:i/>
          <w:color w:val="221F1F"/>
          <w:sz w:val="16"/>
          <w:szCs w:val="16"/>
          <w:u w:val="single"/>
          <w:shd w:val="clear" w:color="auto" w:fill="FFFFFF"/>
          <w:lang w:eastAsia="zh-CN" w:bidi="hi-IN"/>
        </w:rPr>
        <w:t>Destinatari dei Dati Personali.</w:t>
      </w:r>
    </w:p>
    <w:p w14:paraId="6BC20670" w14:textId="77777777" w:rsidR="007B2BE2" w:rsidRPr="007B2BE2" w:rsidRDefault="007B2BE2" w:rsidP="007B2BE2">
      <w:pPr>
        <w:keepNext/>
        <w:spacing w:after="0"/>
        <w:ind w:left="426"/>
        <w:jc w:val="both"/>
        <w:rPr>
          <w:rFonts w:ascii="Arial" w:hAnsi="Arial" w:cs="Arial"/>
          <w:color w:val="221F1F"/>
          <w:sz w:val="16"/>
          <w:szCs w:val="16"/>
          <w:shd w:val="clear" w:color="auto" w:fill="FFFFFF"/>
          <w:lang w:eastAsia="zh-CN" w:bidi="hi-IN"/>
        </w:rPr>
      </w:pPr>
      <w:r w:rsidRPr="007B2BE2">
        <w:rPr>
          <w:rFonts w:ascii="Arial" w:hAnsi="Arial" w:cs="Arial"/>
          <w:color w:val="221F1F"/>
          <w:sz w:val="16"/>
          <w:szCs w:val="16"/>
          <w:shd w:val="clear" w:color="auto" w:fill="FFFFFF"/>
          <w:lang w:eastAsia="zh-CN" w:bidi="hi-IN"/>
        </w:rPr>
        <w:t>I Dati Personali sono trattati da dipendenti, militari e civili, nell’ambito delle rispettive funzioni assegnate e secondo le istruzioni impartite dal Titolare, per il conseguimento delle specifiche finalità indicate nella presente informativa e nel registro dei trattamenti. In particolare, nell’ambito del procedimento amministrativo di riferimento, secondo gli specifici obblighi di legge, i Dati Personali possono essere comunicati alle articolazioni centrali e territoriali dei Ministeri e della Presidenza del Consiglio dei Ministri, delle Regioni e degli enti locali, alle Autorità giudiziarie, nonché agli enti pubblici economici e non economici (ad esempio: Agenzia del Demanio, Agenzia delle Dogane, Agenzia delle Entrate, INAIL, INPS, Autorità di Sistema Portuale, etc.).</w:t>
      </w:r>
    </w:p>
    <w:p w14:paraId="0D7DE7D5" w14:textId="77777777" w:rsidR="007B2BE2" w:rsidRPr="007B2BE2" w:rsidRDefault="007B2BE2" w:rsidP="007B2BE2">
      <w:pPr>
        <w:keepNext/>
        <w:spacing w:after="0"/>
        <w:ind w:left="426"/>
        <w:jc w:val="both"/>
        <w:rPr>
          <w:rFonts w:ascii="Arial" w:hAnsi="Arial" w:cs="Arial"/>
          <w:color w:val="221F1F"/>
          <w:sz w:val="16"/>
          <w:szCs w:val="16"/>
          <w:shd w:val="clear" w:color="auto" w:fill="FFFFFF"/>
          <w:lang w:eastAsia="zh-CN" w:bidi="hi-IN"/>
        </w:rPr>
      </w:pPr>
      <w:r w:rsidRPr="007B2BE2">
        <w:rPr>
          <w:rFonts w:ascii="Arial" w:hAnsi="Arial" w:cs="Arial"/>
          <w:color w:val="221F1F"/>
          <w:sz w:val="16"/>
          <w:szCs w:val="16"/>
          <w:shd w:val="clear" w:color="auto" w:fill="FFFFFF"/>
          <w:lang w:eastAsia="zh-CN" w:bidi="hi-IN"/>
        </w:rPr>
        <w:t>In casi particolari, specificatamente previsti dalle norme giuridiche di riferimento, i Dati Personali possono essere comunicati alle Articolazione dell’Unione Europea, ad Organizzazioni internazionali (IMO, ILO) ed a Stati terzi.</w:t>
      </w:r>
    </w:p>
    <w:p w14:paraId="323394A5" w14:textId="77777777" w:rsidR="007B2BE2" w:rsidRPr="007B2BE2" w:rsidRDefault="007B2BE2" w:rsidP="007B2BE2">
      <w:pPr>
        <w:keepNext/>
        <w:spacing w:after="0"/>
        <w:ind w:left="426"/>
        <w:jc w:val="both"/>
        <w:rPr>
          <w:rFonts w:ascii="Arial" w:hAnsi="Arial" w:cs="Arial"/>
          <w:color w:val="221F1F"/>
          <w:sz w:val="16"/>
          <w:szCs w:val="16"/>
          <w:shd w:val="clear" w:color="auto" w:fill="FFFFFF"/>
          <w:lang w:eastAsia="zh-CN" w:bidi="hi-IN"/>
        </w:rPr>
      </w:pPr>
      <w:r w:rsidRPr="007B2BE2">
        <w:rPr>
          <w:rFonts w:ascii="Arial" w:hAnsi="Arial" w:cs="Arial"/>
          <w:color w:val="221F1F"/>
          <w:sz w:val="16"/>
          <w:szCs w:val="16"/>
          <w:shd w:val="clear" w:color="auto" w:fill="FFFFFF"/>
          <w:lang w:eastAsia="zh-CN" w:bidi="hi-IN"/>
        </w:rPr>
        <w:t>Nei casi previsti dalla Legge e nelle materie in cui il Corpo non ha dirette funzioni di Polizia Giudiziaria i dati possono essere comunicati alle Forze di Polizia (Polizia di stato, Carabinieri e Guardia di Finanza).</w:t>
      </w:r>
    </w:p>
    <w:p w14:paraId="7FDA559B" w14:textId="77777777" w:rsidR="007B2BE2" w:rsidRPr="007B2BE2" w:rsidRDefault="007B2BE2" w:rsidP="007B2BE2">
      <w:pPr>
        <w:keepNext/>
        <w:spacing w:after="0"/>
        <w:ind w:left="426"/>
        <w:jc w:val="both"/>
        <w:rPr>
          <w:rFonts w:ascii="Arial" w:hAnsi="Arial" w:cs="Arial"/>
          <w:color w:val="221F1F"/>
          <w:sz w:val="16"/>
          <w:szCs w:val="16"/>
          <w:shd w:val="clear" w:color="auto" w:fill="FFFFFF"/>
          <w:lang w:eastAsia="zh-CN" w:bidi="hi-IN"/>
        </w:rPr>
      </w:pPr>
    </w:p>
    <w:p w14:paraId="76130913" w14:textId="77777777" w:rsidR="007B2BE2" w:rsidRPr="007B2BE2" w:rsidRDefault="007B2BE2" w:rsidP="007B2BE2">
      <w:pPr>
        <w:keepNext/>
        <w:numPr>
          <w:ilvl w:val="0"/>
          <w:numId w:val="5"/>
        </w:numPr>
        <w:ind w:left="426" w:hanging="426"/>
        <w:contextualSpacing/>
        <w:jc w:val="both"/>
        <w:rPr>
          <w:rFonts w:ascii="Arial" w:hAnsi="Arial" w:cs="Arial"/>
          <w:i/>
          <w:color w:val="221F1F"/>
          <w:sz w:val="16"/>
          <w:szCs w:val="16"/>
          <w:u w:val="single"/>
          <w:shd w:val="clear" w:color="auto" w:fill="FFFFFF"/>
          <w:lang w:eastAsia="zh-CN" w:bidi="hi-IN"/>
        </w:rPr>
      </w:pPr>
      <w:r w:rsidRPr="007B2BE2">
        <w:rPr>
          <w:rFonts w:ascii="Arial" w:hAnsi="Arial" w:cs="Arial"/>
          <w:i/>
          <w:color w:val="221F1F"/>
          <w:sz w:val="16"/>
          <w:szCs w:val="16"/>
          <w:u w:val="single"/>
          <w:shd w:val="clear" w:color="auto" w:fill="FFFFFF"/>
          <w:lang w:eastAsia="zh-CN" w:bidi="hi-IN"/>
        </w:rPr>
        <w:t>Tempi di conservazione dei Dati Personali.</w:t>
      </w:r>
    </w:p>
    <w:p w14:paraId="53502226" w14:textId="77777777" w:rsidR="007B2BE2" w:rsidRPr="007B2BE2" w:rsidRDefault="007B2BE2" w:rsidP="007B2BE2">
      <w:pPr>
        <w:keepNext/>
        <w:spacing w:after="0"/>
        <w:ind w:left="426"/>
        <w:jc w:val="both"/>
        <w:rPr>
          <w:rFonts w:ascii="Arial" w:hAnsi="Arial" w:cs="Arial"/>
          <w:color w:val="221F1F"/>
          <w:sz w:val="16"/>
          <w:szCs w:val="16"/>
          <w:shd w:val="clear" w:color="auto" w:fill="FFFFFF"/>
          <w:lang w:eastAsia="zh-CN" w:bidi="hi-IN"/>
        </w:rPr>
      </w:pPr>
      <w:r w:rsidRPr="007B2BE2">
        <w:rPr>
          <w:rFonts w:ascii="Arial" w:hAnsi="Arial" w:cs="Arial"/>
          <w:color w:val="221F1F"/>
          <w:sz w:val="16"/>
          <w:szCs w:val="16"/>
          <w:shd w:val="clear" w:color="auto" w:fill="FFFFFF"/>
          <w:lang w:eastAsia="zh-CN" w:bidi="hi-IN"/>
        </w:rPr>
        <w:t>I Dati Personali vengono conservati per il tempo strettamente necessario alla gestione del procedimento e del rapporto con l’interessato, in accordo con la normativa vigente e nel rispetto delle norme sulla prescrizione. Decorsi 10 anni, si provvede alla cancellazione dei Dati personale salvo che non vi sia un legittimo motivo, nei casi previsti dalla legge, per prolungare il tempo di conservazione.</w:t>
      </w:r>
    </w:p>
    <w:p w14:paraId="443AFC92" w14:textId="77777777" w:rsidR="007B2BE2" w:rsidRPr="007B2BE2" w:rsidRDefault="007B2BE2" w:rsidP="007B2BE2">
      <w:pPr>
        <w:keepNext/>
        <w:spacing w:after="0"/>
        <w:ind w:left="426"/>
        <w:jc w:val="both"/>
        <w:rPr>
          <w:rFonts w:ascii="Arial" w:hAnsi="Arial" w:cs="Arial"/>
          <w:color w:val="221F1F"/>
          <w:sz w:val="16"/>
          <w:szCs w:val="16"/>
          <w:shd w:val="clear" w:color="auto" w:fill="FFFFFF"/>
          <w:lang w:eastAsia="zh-CN" w:bidi="hi-IN"/>
        </w:rPr>
      </w:pPr>
      <w:r w:rsidRPr="007B2BE2">
        <w:rPr>
          <w:rFonts w:ascii="Arial" w:hAnsi="Arial" w:cs="Arial"/>
          <w:color w:val="221F1F"/>
          <w:sz w:val="16"/>
          <w:szCs w:val="16"/>
          <w:shd w:val="clear" w:color="auto" w:fill="FFFFFF"/>
          <w:lang w:eastAsia="zh-CN" w:bidi="hi-IN"/>
        </w:rPr>
        <w:t>Le immagini acquisite dai sistemi di videosorveglianza vengono conservate per il tempo strettamente necessario, normalmente tramite il sistema della Black box, per un periodo di tempo non eccedente i 7 giorni, salvo che ricorra un caso previsto dalla legge per prolungare il periodo di conservazione delle immagini.</w:t>
      </w:r>
    </w:p>
    <w:p w14:paraId="25F8550B" w14:textId="77777777" w:rsidR="007B2BE2" w:rsidRPr="007B2BE2" w:rsidRDefault="007B2BE2" w:rsidP="007B2BE2">
      <w:pPr>
        <w:keepNext/>
        <w:spacing w:after="0"/>
        <w:ind w:left="426"/>
        <w:jc w:val="both"/>
        <w:rPr>
          <w:rFonts w:ascii="Arial" w:hAnsi="Arial" w:cs="Arial"/>
          <w:color w:val="221F1F"/>
          <w:sz w:val="16"/>
          <w:szCs w:val="16"/>
          <w:shd w:val="clear" w:color="auto" w:fill="FFFFFF"/>
          <w:lang w:eastAsia="zh-CN" w:bidi="hi-IN"/>
        </w:rPr>
      </w:pPr>
      <w:r w:rsidRPr="007B2BE2">
        <w:rPr>
          <w:rFonts w:ascii="Arial" w:hAnsi="Arial" w:cs="Arial"/>
          <w:color w:val="221F1F"/>
          <w:sz w:val="16"/>
          <w:szCs w:val="16"/>
          <w:shd w:val="clear" w:color="auto" w:fill="FFFFFF"/>
          <w:lang w:eastAsia="zh-CN" w:bidi="hi-IN"/>
        </w:rPr>
        <w:t>I Dati personali raccolti per finalità diverse dallo svolgimento dei servizi d’Istituto sono conservati per il tempo necessario coerente con la finalità e nel rispetto del corretto bilanciamento fra l’interesse pubblico e i diritti degli interessati, e comunque per un periodo normalmente non eccedente i 24 mesi dalla cessazione del rapporto con l’interessato e salvi i casi particolari.</w:t>
      </w:r>
    </w:p>
    <w:p w14:paraId="42E33EF8" w14:textId="77777777" w:rsidR="007B2BE2" w:rsidRPr="007B2BE2" w:rsidRDefault="007B2BE2" w:rsidP="007B2BE2">
      <w:pPr>
        <w:keepNext/>
        <w:spacing w:after="0"/>
        <w:ind w:left="426"/>
        <w:jc w:val="both"/>
        <w:rPr>
          <w:rFonts w:ascii="Arial" w:hAnsi="Arial" w:cs="Arial"/>
          <w:color w:val="221F1F"/>
          <w:sz w:val="16"/>
          <w:szCs w:val="16"/>
          <w:shd w:val="clear" w:color="auto" w:fill="FFFFFF"/>
          <w:lang w:eastAsia="zh-CN" w:bidi="hi-IN"/>
        </w:rPr>
      </w:pPr>
    </w:p>
    <w:p w14:paraId="22F37DDF" w14:textId="77777777" w:rsidR="007B2BE2" w:rsidRPr="007B2BE2" w:rsidRDefault="007B2BE2" w:rsidP="007B2BE2">
      <w:pPr>
        <w:keepNext/>
        <w:numPr>
          <w:ilvl w:val="0"/>
          <w:numId w:val="5"/>
        </w:numPr>
        <w:ind w:left="426" w:hanging="426"/>
        <w:contextualSpacing/>
        <w:jc w:val="both"/>
        <w:rPr>
          <w:rFonts w:ascii="Arial" w:hAnsi="Arial" w:cs="Arial"/>
          <w:i/>
          <w:color w:val="221F1F"/>
          <w:sz w:val="16"/>
          <w:szCs w:val="16"/>
          <w:u w:val="single"/>
          <w:shd w:val="clear" w:color="auto" w:fill="FFFFFF"/>
          <w:lang w:eastAsia="zh-CN" w:bidi="hi-IN"/>
        </w:rPr>
      </w:pPr>
      <w:r w:rsidRPr="007B2BE2">
        <w:rPr>
          <w:rFonts w:ascii="Arial" w:hAnsi="Arial" w:cs="Arial"/>
          <w:i/>
          <w:color w:val="221F1F"/>
          <w:sz w:val="16"/>
          <w:szCs w:val="16"/>
          <w:u w:val="single"/>
          <w:shd w:val="clear" w:color="auto" w:fill="FFFFFF"/>
          <w:lang w:eastAsia="zh-CN" w:bidi="hi-IN"/>
        </w:rPr>
        <w:t>Diritti degli interessati.</w:t>
      </w:r>
    </w:p>
    <w:p w14:paraId="72309C51" w14:textId="77777777" w:rsidR="007B2BE2" w:rsidRPr="007B2BE2" w:rsidRDefault="007B2BE2" w:rsidP="007B2BE2">
      <w:pPr>
        <w:keepNext/>
        <w:spacing w:after="0"/>
        <w:ind w:left="426"/>
        <w:jc w:val="both"/>
        <w:rPr>
          <w:rFonts w:ascii="Arial" w:hAnsi="Arial" w:cs="Arial"/>
          <w:color w:val="221F1F"/>
          <w:sz w:val="16"/>
          <w:szCs w:val="16"/>
          <w:shd w:val="clear" w:color="auto" w:fill="FFFFFF"/>
          <w:lang w:eastAsia="zh-CN" w:bidi="hi-IN"/>
        </w:rPr>
      </w:pPr>
      <w:r w:rsidRPr="007B2BE2">
        <w:rPr>
          <w:rFonts w:ascii="Arial" w:hAnsi="Arial" w:cs="Arial"/>
          <w:color w:val="221F1F"/>
          <w:sz w:val="16"/>
          <w:szCs w:val="16"/>
          <w:shd w:val="clear" w:color="auto" w:fill="FFFFFF"/>
          <w:lang w:eastAsia="zh-CN" w:bidi="hi-IN"/>
        </w:rPr>
        <w:t>Il Comando generale del Corpo delle Capitanerie di porto – Guardia Costiera, nella sua qualità di Titolare, rispetta il diritto di ogni interessato e si impegna a tutelarlo.</w:t>
      </w:r>
    </w:p>
    <w:p w14:paraId="4DE9B421" w14:textId="77777777" w:rsidR="007B2BE2" w:rsidRPr="007B2BE2" w:rsidRDefault="007B2BE2" w:rsidP="007B2BE2">
      <w:pPr>
        <w:keepNext/>
        <w:spacing w:after="0"/>
        <w:ind w:left="426"/>
        <w:jc w:val="both"/>
        <w:rPr>
          <w:rFonts w:ascii="Arial" w:hAnsi="Arial" w:cs="Arial"/>
          <w:color w:val="221F1F"/>
          <w:sz w:val="16"/>
          <w:szCs w:val="16"/>
          <w:shd w:val="clear" w:color="auto" w:fill="FFFFFF"/>
          <w:lang w:eastAsia="zh-CN" w:bidi="hi-IN"/>
        </w:rPr>
      </w:pPr>
      <w:r w:rsidRPr="007B2BE2">
        <w:rPr>
          <w:rFonts w:ascii="Arial" w:hAnsi="Arial" w:cs="Arial"/>
          <w:color w:val="221F1F"/>
          <w:sz w:val="16"/>
          <w:szCs w:val="16"/>
          <w:shd w:val="clear" w:color="auto" w:fill="FFFFFF"/>
          <w:lang w:eastAsia="zh-CN" w:bidi="hi-IN"/>
        </w:rPr>
        <w:t>Ogni interessato ha il diritto di conoscere chi sono i Responsabili</w:t>
      </w:r>
      <w:r w:rsidRPr="007B2BE2">
        <w:rPr>
          <w:rFonts w:ascii="Arial" w:hAnsi="Arial" w:cs="Arial"/>
          <w:color w:val="221F1F"/>
          <w:sz w:val="16"/>
          <w:szCs w:val="16"/>
          <w:shd w:val="clear" w:color="auto" w:fill="FFFFFF"/>
          <w:vertAlign w:val="superscript"/>
          <w:lang w:eastAsia="zh-CN" w:bidi="hi-IN"/>
        </w:rPr>
        <w:footnoteReference w:id="6"/>
      </w:r>
      <w:r w:rsidRPr="007B2BE2">
        <w:rPr>
          <w:rFonts w:ascii="Arial" w:hAnsi="Arial" w:cs="Arial"/>
          <w:color w:val="221F1F"/>
          <w:sz w:val="16"/>
          <w:szCs w:val="16"/>
          <w:shd w:val="clear" w:color="auto" w:fill="FFFFFF"/>
          <w:lang w:eastAsia="zh-CN" w:bidi="hi-IN"/>
        </w:rPr>
        <w:t xml:space="preserve"> del trattamento ed i soggetti Terzi a cui il Titolare comunica i Dati Personali, ad accedere ai Dati Personali ad esso riferiti o riferibili, all’aggiornamento dei dati stessi, nonché ad integrare, rettificare o cancellare i propri Dati Personali, a chiederne la limitazione, ad opporsi al trattamento nei casi previsti dalla legge, a richiedere la portabilità, a far valere il diritto all’oblio e, per il processo di decisione automatizzata, ad ottenere l’intervento umano da parte del Titolare del trattamento, ad esprimere la propria opinione ed a contestarne la decisione.</w:t>
      </w:r>
    </w:p>
    <w:p w14:paraId="19B034A0" w14:textId="77777777" w:rsidR="007B2BE2" w:rsidRPr="007B2BE2" w:rsidRDefault="007B2BE2" w:rsidP="007B2BE2">
      <w:pPr>
        <w:keepNext/>
        <w:spacing w:after="0"/>
        <w:ind w:left="426"/>
        <w:jc w:val="both"/>
        <w:rPr>
          <w:rFonts w:ascii="Arial" w:hAnsi="Arial" w:cs="Arial"/>
          <w:color w:val="221F1F"/>
          <w:sz w:val="16"/>
          <w:szCs w:val="16"/>
          <w:shd w:val="clear" w:color="auto" w:fill="FFFFFF"/>
          <w:lang w:eastAsia="zh-CN" w:bidi="hi-IN"/>
        </w:rPr>
      </w:pPr>
    </w:p>
    <w:p w14:paraId="22240BB0" w14:textId="77777777" w:rsidR="007B2BE2" w:rsidRPr="007B2BE2" w:rsidRDefault="007B2BE2" w:rsidP="007B2BE2">
      <w:pPr>
        <w:keepNext/>
        <w:spacing w:after="0"/>
        <w:ind w:left="426"/>
        <w:jc w:val="both"/>
        <w:rPr>
          <w:rFonts w:ascii="Arial" w:hAnsi="Arial" w:cs="Arial"/>
          <w:color w:val="221F1F"/>
          <w:sz w:val="16"/>
          <w:szCs w:val="16"/>
          <w:shd w:val="clear" w:color="auto" w:fill="FFFFFF"/>
          <w:lang w:eastAsia="zh-CN" w:bidi="hi-IN"/>
        </w:rPr>
      </w:pPr>
      <w:r w:rsidRPr="007B2BE2">
        <w:rPr>
          <w:rFonts w:ascii="Arial" w:hAnsi="Arial" w:cs="Arial"/>
          <w:color w:val="221F1F"/>
          <w:sz w:val="16"/>
          <w:szCs w:val="16"/>
          <w:shd w:val="clear" w:color="auto" w:fill="FFFFFF"/>
          <w:lang w:eastAsia="zh-CN" w:bidi="hi-IN"/>
        </w:rPr>
        <w:t xml:space="preserve">Per l’esercizio dei diritti previsti, l’interessato può rivolgersi al Comando Generale del Corpo delle Capitanerie di porto – Guardia Costiera, cortese attenzione del Responsabile per la Protezione dei dati personali – Data </w:t>
      </w:r>
      <w:proofErr w:type="spellStart"/>
      <w:r w:rsidRPr="007B2BE2">
        <w:rPr>
          <w:rFonts w:ascii="Arial" w:hAnsi="Arial" w:cs="Arial"/>
          <w:color w:val="221F1F"/>
          <w:sz w:val="16"/>
          <w:szCs w:val="16"/>
          <w:shd w:val="clear" w:color="auto" w:fill="FFFFFF"/>
          <w:lang w:eastAsia="zh-CN" w:bidi="hi-IN"/>
        </w:rPr>
        <w:t>Protection</w:t>
      </w:r>
      <w:proofErr w:type="spellEnd"/>
      <w:r w:rsidRPr="007B2BE2">
        <w:rPr>
          <w:rFonts w:ascii="Arial" w:hAnsi="Arial" w:cs="Arial"/>
          <w:color w:val="221F1F"/>
          <w:sz w:val="16"/>
          <w:szCs w:val="16"/>
          <w:shd w:val="clear" w:color="auto" w:fill="FFFFFF"/>
          <w:lang w:eastAsia="zh-CN" w:bidi="hi-IN"/>
        </w:rPr>
        <w:t xml:space="preserve"> Officer e-mail: </w:t>
      </w:r>
      <w:hyperlink r:id="rId10" w:history="1">
        <w:r w:rsidRPr="007B2BE2">
          <w:rPr>
            <w:rFonts w:ascii="Arial" w:hAnsi="Arial" w:cs="Arial"/>
            <w:color w:val="0000FF" w:themeColor="hyperlink"/>
            <w:sz w:val="16"/>
            <w:szCs w:val="16"/>
            <w:u w:val="single"/>
            <w:shd w:val="clear" w:color="auto" w:fill="FFFFFF"/>
            <w:lang w:eastAsia="zh-CN" w:bidi="hi-IN"/>
          </w:rPr>
          <w:t>dpo-cgcp@mit.gov.it</w:t>
        </w:r>
      </w:hyperlink>
      <w:r w:rsidRPr="007B2BE2">
        <w:rPr>
          <w:rFonts w:ascii="Arial" w:hAnsi="Arial" w:cs="Arial"/>
          <w:color w:val="221F1F"/>
          <w:sz w:val="16"/>
          <w:szCs w:val="16"/>
          <w:shd w:val="clear" w:color="auto" w:fill="FFFFFF"/>
          <w:lang w:eastAsia="zh-CN" w:bidi="hi-IN"/>
        </w:rPr>
        <w:t xml:space="preserve"> ; oppure inviare una comunicazione scritta all’indirizzo: Comando Generale del Corpo delle Capitanerie di porto – Guardia Costiera Viale dell’Arte 16 – 00144 Roma Tel. 06 59081; oppure una </w:t>
      </w:r>
      <w:proofErr w:type="spellStart"/>
      <w:r w:rsidRPr="007B2BE2">
        <w:rPr>
          <w:rFonts w:ascii="Arial" w:hAnsi="Arial" w:cs="Arial"/>
          <w:color w:val="221F1F"/>
          <w:sz w:val="16"/>
          <w:szCs w:val="16"/>
          <w:shd w:val="clear" w:color="auto" w:fill="FFFFFF"/>
          <w:lang w:eastAsia="zh-CN" w:bidi="hi-IN"/>
        </w:rPr>
        <w:t>pec</w:t>
      </w:r>
      <w:proofErr w:type="spellEnd"/>
      <w:r w:rsidRPr="007B2BE2">
        <w:rPr>
          <w:rFonts w:ascii="Arial" w:hAnsi="Arial" w:cs="Arial"/>
          <w:color w:val="221F1F"/>
          <w:sz w:val="16"/>
          <w:szCs w:val="16"/>
          <w:shd w:val="clear" w:color="auto" w:fill="FFFFFF"/>
          <w:lang w:eastAsia="zh-CN" w:bidi="hi-IN"/>
        </w:rPr>
        <w:t xml:space="preserve"> alla casella </w:t>
      </w:r>
      <w:hyperlink r:id="rId11" w:history="1">
        <w:r w:rsidRPr="007B2BE2">
          <w:rPr>
            <w:rFonts w:ascii="Arial" w:hAnsi="Arial" w:cs="Arial"/>
            <w:color w:val="0000FF" w:themeColor="hyperlink"/>
            <w:sz w:val="16"/>
            <w:szCs w:val="16"/>
            <w:u w:val="single"/>
            <w:shd w:val="clear" w:color="auto" w:fill="FFFFFF"/>
            <w:lang w:eastAsia="zh-CN" w:bidi="hi-IN"/>
          </w:rPr>
          <w:t>cggp@pec.mit.gov.it</w:t>
        </w:r>
      </w:hyperlink>
      <w:r w:rsidRPr="007B2BE2">
        <w:rPr>
          <w:rFonts w:ascii="Arial" w:hAnsi="Arial" w:cs="Arial"/>
          <w:color w:val="221F1F"/>
          <w:sz w:val="16"/>
          <w:szCs w:val="16"/>
          <w:shd w:val="clear" w:color="auto" w:fill="FFFFFF"/>
          <w:lang w:eastAsia="zh-CN" w:bidi="hi-IN"/>
        </w:rPr>
        <w:t xml:space="preserve"> .</w:t>
      </w:r>
    </w:p>
    <w:p w14:paraId="654FB562" w14:textId="77777777" w:rsidR="007B2BE2" w:rsidRPr="007B2BE2" w:rsidRDefault="007B2BE2" w:rsidP="007B2BE2">
      <w:pPr>
        <w:keepNext/>
        <w:spacing w:after="0"/>
        <w:ind w:left="426"/>
        <w:jc w:val="both"/>
        <w:rPr>
          <w:rFonts w:ascii="Arial" w:hAnsi="Arial" w:cs="Arial"/>
          <w:color w:val="221F1F"/>
          <w:sz w:val="16"/>
          <w:szCs w:val="16"/>
          <w:shd w:val="clear" w:color="auto" w:fill="FFFFFF"/>
          <w:lang w:eastAsia="zh-CN" w:bidi="hi-IN"/>
        </w:rPr>
      </w:pPr>
      <w:r w:rsidRPr="007B2BE2">
        <w:rPr>
          <w:rFonts w:ascii="Arial" w:hAnsi="Arial" w:cs="Arial"/>
          <w:color w:val="221F1F"/>
          <w:sz w:val="16"/>
          <w:szCs w:val="16"/>
          <w:shd w:val="clear" w:color="auto" w:fill="FFFFFF"/>
          <w:lang w:eastAsia="zh-CN" w:bidi="hi-IN"/>
        </w:rPr>
        <w:t xml:space="preserve">Sul sito </w:t>
      </w:r>
      <w:hyperlink r:id="rId12" w:history="1">
        <w:r w:rsidRPr="007B2BE2">
          <w:rPr>
            <w:rFonts w:ascii="Arial" w:hAnsi="Arial" w:cs="Arial"/>
            <w:color w:val="0000FF" w:themeColor="hyperlink"/>
            <w:sz w:val="16"/>
            <w:szCs w:val="16"/>
            <w:u w:val="single"/>
            <w:shd w:val="clear" w:color="auto" w:fill="FFFFFF"/>
            <w:lang w:eastAsia="zh-CN" w:bidi="hi-IN"/>
          </w:rPr>
          <w:t>www.guardiacostiera.it/privacy</w:t>
        </w:r>
      </w:hyperlink>
      <w:r w:rsidRPr="007B2BE2">
        <w:rPr>
          <w:rFonts w:ascii="Arial" w:hAnsi="Arial" w:cs="Arial"/>
          <w:color w:val="221F1F"/>
          <w:sz w:val="16"/>
          <w:szCs w:val="16"/>
          <w:shd w:val="clear" w:color="auto" w:fill="FFFFFF"/>
          <w:lang w:eastAsia="zh-CN" w:bidi="hi-IN"/>
        </w:rPr>
        <w:t xml:space="preserve">  sono disponibili i moduli per facilitare l’esercizio dei diritti dell’interessato.</w:t>
      </w:r>
    </w:p>
    <w:p w14:paraId="7D98B575" w14:textId="77777777" w:rsidR="007B2BE2" w:rsidRPr="007B2BE2" w:rsidRDefault="007B2BE2" w:rsidP="007B2BE2">
      <w:pPr>
        <w:keepNext/>
        <w:spacing w:after="0"/>
        <w:ind w:left="426"/>
        <w:jc w:val="both"/>
        <w:rPr>
          <w:rFonts w:ascii="Arial" w:hAnsi="Arial" w:cs="Arial"/>
          <w:color w:val="221F1F"/>
          <w:sz w:val="16"/>
          <w:szCs w:val="16"/>
          <w:shd w:val="clear" w:color="auto" w:fill="FFFFFF"/>
          <w:lang w:eastAsia="zh-CN" w:bidi="hi-IN"/>
        </w:rPr>
      </w:pPr>
      <w:r w:rsidRPr="007B2BE2">
        <w:rPr>
          <w:rFonts w:ascii="Arial" w:hAnsi="Arial" w:cs="Arial"/>
          <w:color w:val="221F1F"/>
          <w:sz w:val="16"/>
          <w:szCs w:val="16"/>
          <w:shd w:val="clear" w:color="auto" w:fill="FFFFFF"/>
          <w:lang w:eastAsia="zh-CN" w:bidi="hi-IN"/>
        </w:rPr>
        <w:t xml:space="preserve">Inoltre, l’interessato può proporre reclamo al Garante per la Protezione dei Dati Personali: Piazza Venezia n.11 - 00187 Roma, tel. 06 69677; e-mail </w:t>
      </w:r>
      <w:hyperlink r:id="rId13" w:history="1">
        <w:r w:rsidRPr="007B2BE2">
          <w:rPr>
            <w:rFonts w:ascii="Arial" w:hAnsi="Arial" w:cs="Arial"/>
            <w:color w:val="0000FF" w:themeColor="hyperlink"/>
            <w:sz w:val="16"/>
            <w:szCs w:val="16"/>
            <w:u w:val="single"/>
            <w:shd w:val="clear" w:color="auto" w:fill="FFFFFF"/>
            <w:lang w:eastAsia="zh-CN" w:bidi="hi-IN"/>
          </w:rPr>
          <w:t>garante@gdpr.it</w:t>
        </w:r>
      </w:hyperlink>
      <w:r w:rsidRPr="007B2BE2">
        <w:rPr>
          <w:rFonts w:ascii="Arial" w:hAnsi="Arial" w:cs="Arial"/>
          <w:color w:val="221F1F"/>
          <w:sz w:val="16"/>
          <w:szCs w:val="16"/>
          <w:shd w:val="clear" w:color="auto" w:fill="FFFFFF"/>
          <w:lang w:eastAsia="zh-CN" w:bidi="hi-IN"/>
        </w:rPr>
        <w:t xml:space="preserve"> .</w:t>
      </w:r>
    </w:p>
    <w:p w14:paraId="5F759ED9" w14:textId="77777777" w:rsidR="007B2BE2" w:rsidRPr="007B2BE2" w:rsidRDefault="007B2BE2" w:rsidP="007B2BE2">
      <w:pPr>
        <w:keepNext/>
        <w:spacing w:after="0"/>
        <w:ind w:left="426"/>
        <w:jc w:val="both"/>
        <w:rPr>
          <w:rFonts w:ascii="Arial" w:hAnsi="Arial" w:cs="Arial"/>
          <w:color w:val="221F1F"/>
          <w:sz w:val="16"/>
          <w:szCs w:val="16"/>
          <w:shd w:val="clear" w:color="auto" w:fill="FFFFFF"/>
          <w:lang w:eastAsia="zh-CN" w:bidi="hi-IN"/>
        </w:rPr>
      </w:pPr>
      <w:bookmarkStart w:id="0" w:name="_GoBack"/>
      <w:bookmarkEnd w:id="0"/>
      <w:r w:rsidRPr="007B2BE2">
        <w:rPr>
          <w:rFonts w:ascii="Arial" w:hAnsi="Arial" w:cs="Arial"/>
          <w:color w:val="221F1F"/>
          <w:sz w:val="16"/>
          <w:szCs w:val="16"/>
          <w:shd w:val="clear" w:color="auto" w:fill="FFFFFF"/>
          <w:lang w:eastAsia="zh-CN" w:bidi="hi-IN"/>
        </w:rPr>
        <w:t xml:space="preserve">Per qualsiasi altra informazione, può essere visitato il sito </w:t>
      </w:r>
      <w:hyperlink r:id="rId14" w:history="1">
        <w:r w:rsidRPr="007B2BE2">
          <w:rPr>
            <w:rFonts w:ascii="Arial" w:hAnsi="Arial" w:cs="Arial"/>
            <w:color w:val="0000FF" w:themeColor="hyperlink"/>
            <w:sz w:val="16"/>
            <w:szCs w:val="16"/>
            <w:u w:val="single"/>
            <w:shd w:val="clear" w:color="auto" w:fill="FFFFFF"/>
            <w:lang w:eastAsia="zh-CN" w:bidi="hi-IN"/>
          </w:rPr>
          <w:t>www.guardiacostiera.it/privacy</w:t>
        </w:r>
      </w:hyperlink>
      <w:r w:rsidRPr="007B2BE2">
        <w:rPr>
          <w:rFonts w:ascii="Arial" w:hAnsi="Arial" w:cs="Arial"/>
          <w:color w:val="221F1F"/>
          <w:sz w:val="16"/>
          <w:szCs w:val="16"/>
          <w:shd w:val="clear" w:color="auto" w:fill="FFFFFF"/>
          <w:lang w:eastAsia="zh-CN" w:bidi="hi-IN"/>
        </w:rPr>
        <w:t xml:space="preserve"> .</w:t>
      </w:r>
    </w:p>
    <w:p w14:paraId="572BBADC" w14:textId="0AFAC9C1" w:rsidR="00D7547D" w:rsidRDefault="00D7547D" w:rsidP="007B2BE2">
      <w:pPr>
        <w:keepNext/>
        <w:jc w:val="both"/>
        <w:rPr>
          <w:sz w:val="16"/>
          <w:szCs w:val="16"/>
        </w:rPr>
      </w:pPr>
    </w:p>
    <w:sectPr w:rsidR="00D7547D" w:rsidSect="0024721A">
      <w:headerReference w:type="default" r:id="rId15"/>
      <w:pgSz w:w="11906" w:h="16838"/>
      <w:pgMar w:top="1417" w:right="1134" w:bottom="567" w:left="1134" w:header="426"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CBA404" w14:textId="77777777" w:rsidR="00A37B81" w:rsidRDefault="00A37B81" w:rsidP="00915F7C">
      <w:pPr>
        <w:spacing w:after="0" w:line="240" w:lineRule="auto"/>
      </w:pPr>
      <w:r>
        <w:separator/>
      </w:r>
    </w:p>
  </w:endnote>
  <w:endnote w:type="continuationSeparator" w:id="0">
    <w:p w14:paraId="7FBBE3AC" w14:textId="77777777" w:rsidR="00A37B81" w:rsidRDefault="00A37B81" w:rsidP="00915F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7B60F2" w14:textId="77777777" w:rsidR="00A37B81" w:rsidRDefault="00A37B81" w:rsidP="00915F7C">
      <w:pPr>
        <w:spacing w:after="0" w:line="240" w:lineRule="auto"/>
      </w:pPr>
      <w:r>
        <w:separator/>
      </w:r>
    </w:p>
  </w:footnote>
  <w:footnote w:type="continuationSeparator" w:id="0">
    <w:p w14:paraId="1E61DC96" w14:textId="77777777" w:rsidR="00A37B81" w:rsidRDefault="00A37B81" w:rsidP="00915F7C">
      <w:pPr>
        <w:spacing w:after="0" w:line="240" w:lineRule="auto"/>
      </w:pPr>
      <w:r>
        <w:continuationSeparator/>
      </w:r>
    </w:p>
  </w:footnote>
  <w:footnote w:id="1">
    <w:p w14:paraId="3F3D9A5B" w14:textId="77777777" w:rsidR="00A37B81" w:rsidRPr="00A37B81" w:rsidRDefault="00A37B81">
      <w:pPr>
        <w:pStyle w:val="Testonotaapidipagina"/>
        <w:rPr>
          <w:sz w:val="16"/>
          <w:szCs w:val="16"/>
        </w:rPr>
      </w:pPr>
      <w:r w:rsidRPr="00A37B81">
        <w:rPr>
          <w:rStyle w:val="Rimandonotaapidipagina"/>
          <w:sz w:val="16"/>
          <w:szCs w:val="16"/>
        </w:rPr>
        <w:footnoteRef/>
      </w:r>
      <w:r w:rsidRPr="00A37B81">
        <w:rPr>
          <w:sz w:val="16"/>
          <w:szCs w:val="16"/>
        </w:rPr>
        <w:t xml:space="preserve"> Cancellare come appropriato</w:t>
      </w:r>
    </w:p>
  </w:footnote>
  <w:footnote w:id="2">
    <w:p w14:paraId="684AB57E" w14:textId="7913C9AC" w:rsidR="0024721A" w:rsidRPr="0024721A" w:rsidRDefault="0024721A">
      <w:pPr>
        <w:pStyle w:val="Testonotaapidipagina"/>
        <w:rPr>
          <w:sz w:val="16"/>
          <w:szCs w:val="16"/>
        </w:rPr>
      </w:pPr>
      <w:r w:rsidRPr="0024721A">
        <w:rPr>
          <w:rStyle w:val="Rimandonotaapidipagina"/>
          <w:sz w:val="16"/>
          <w:szCs w:val="16"/>
        </w:rPr>
        <w:footnoteRef/>
      </w:r>
      <w:r w:rsidRPr="0024721A">
        <w:rPr>
          <w:sz w:val="16"/>
          <w:szCs w:val="16"/>
        </w:rPr>
        <w:t xml:space="preserve"> Vale anche come autorizzazione al trattamento dei dati personali</w:t>
      </w:r>
    </w:p>
  </w:footnote>
  <w:footnote w:id="3">
    <w:p w14:paraId="3E5BDEF9" w14:textId="77777777" w:rsidR="007B2BE2" w:rsidRPr="00846887" w:rsidRDefault="007B2BE2" w:rsidP="007B2BE2">
      <w:pPr>
        <w:pStyle w:val="Testonotaapidipagina"/>
        <w:rPr>
          <w:sz w:val="16"/>
          <w:szCs w:val="16"/>
        </w:rPr>
      </w:pPr>
      <w:r w:rsidRPr="00846887">
        <w:rPr>
          <w:rStyle w:val="Rimandonotaapidipagina"/>
          <w:sz w:val="16"/>
          <w:szCs w:val="16"/>
        </w:rPr>
        <w:footnoteRef/>
      </w:r>
      <w:r w:rsidRPr="00846887">
        <w:rPr>
          <w:sz w:val="16"/>
          <w:szCs w:val="16"/>
        </w:rPr>
        <w:t xml:space="preserve"> Per la definizione di dato personale si fa riferimento all’articolo 4 del regolamento UE 679/2016.</w:t>
      </w:r>
    </w:p>
  </w:footnote>
  <w:footnote w:id="4">
    <w:p w14:paraId="6585BEC3" w14:textId="77777777" w:rsidR="007B2BE2" w:rsidRPr="00846887" w:rsidRDefault="007B2BE2" w:rsidP="007B2BE2">
      <w:pPr>
        <w:pStyle w:val="Testonotaapidipagina"/>
        <w:rPr>
          <w:sz w:val="16"/>
          <w:szCs w:val="16"/>
        </w:rPr>
      </w:pPr>
      <w:r w:rsidRPr="00846887">
        <w:rPr>
          <w:rStyle w:val="Rimandonotaapidipagina"/>
          <w:sz w:val="16"/>
          <w:szCs w:val="16"/>
        </w:rPr>
        <w:footnoteRef/>
      </w:r>
      <w:r w:rsidRPr="00846887">
        <w:rPr>
          <w:sz w:val="16"/>
          <w:szCs w:val="16"/>
        </w:rPr>
        <w:t xml:space="preserve"> Per la definizione di Categoria Particolare di Dati Personali si fa riferimento all’articolo 9 del regolamento UE 679/2016.</w:t>
      </w:r>
    </w:p>
  </w:footnote>
  <w:footnote w:id="5">
    <w:p w14:paraId="56F4238B" w14:textId="77777777" w:rsidR="007B2BE2" w:rsidRPr="00846887" w:rsidRDefault="007B2BE2" w:rsidP="007B2BE2">
      <w:pPr>
        <w:pStyle w:val="Testonotaapidipagina"/>
        <w:rPr>
          <w:sz w:val="16"/>
          <w:szCs w:val="16"/>
        </w:rPr>
      </w:pPr>
      <w:r w:rsidRPr="00846887">
        <w:rPr>
          <w:rStyle w:val="Rimandonotaapidipagina"/>
          <w:sz w:val="16"/>
          <w:szCs w:val="16"/>
        </w:rPr>
        <w:footnoteRef/>
      </w:r>
      <w:r w:rsidRPr="00846887">
        <w:rPr>
          <w:sz w:val="16"/>
          <w:szCs w:val="16"/>
        </w:rPr>
        <w:t xml:space="preserve"> Per i casi di deroga si fa riferimento all’articolo 9 del regolamento UE 679/2016.</w:t>
      </w:r>
    </w:p>
  </w:footnote>
  <w:footnote w:id="6">
    <w:p w14:paraId="6F046A21" w14:textId="77777777" w:rsidR="007B2BE2" w:rsidRPr="00813664" w:rsidRDefault="007B2BE2" w:rsidP="007B2BE2">
      <w:pPr>
        <w:pStyle w:val="Testonotaapidipagina"/>
        <w:rPr>
          <w:sz w:val="16"/>
          <w:szCs w:val="16"/>
        </w:rPr>
      </w:pPr>
      <w:r w:rsidRPr="00813664">
        <w:rPr>
          <w:rStyle w:val="Rimandonotaapidipagina"/>
          <w:sz w:val="16"/>
          <w:szCs w:val="16"/>
        </w:rPr>
        <w:footnoteRef/>
      </w:r>
      <w:r w:rsidRPr="00813664">
        <w:rPr>
          <w:sz w:val="16"/>
          <w:szCs w:val="16"/>
        </w:rPr>
        <w:t xml:space="preserve"> Si fa riferimento alla definizione di cui all’articolo 30 del regolamento UE 679/2016.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0AF745" w14:textId="71DE9A49" w:rsidR="00884B59" w:rsidRPr="00884B59" w:rsidRDefault="00884B59" w:rsidP="00884B59">
    <w:pPr>
      <w:pStyle w:val="Intestazione"/>
      <w:jc w:val="right"/>
      <w:rPr>
        <w:b/>
        <w:sz w:val="24"/>
        <w:szCs w:val="24"/>
      </w:rPr>
    </w:pPr>
    <w:r w:rsidRPr="00884B59">
      <w:rPr>
        <w:b/>
        <w:sz w:val="24"/>
        <w:szCs w:val="24"/>
      </w:rPr>
      <w:t>Allegato 1</w:t>
    </w:r>
    <w:r w:rsidR="000211C1">
      <w:rPr>
        <w:b/>
        <w:sz w:val="24"/>
        <w:szCs w:val="24"/>
      </w:rPr>
      <w:t>bis</w:t>
    </w:r>
  </w:p>
  <w:p w14:paraId="77BCD6D9" w14:textId="77777777" w:rsidR="00A37B81" w:rsidRDefault="00A37B81" w:rsidP="00CA18E0">
    <w:pPr>
      <w:pStyle w:val="Intestazione"/>
      <w:jc w:val="center"/>
      <w:rPr>
        <w:sz w:val="16"/>
        <w:szCs w:val="16"/>
      </w:rPr>
    </w:pPr>
    <w:r>
      <w:rPr>
        <w:sz w:val="16"/>
        <w:szCs w:val="16"/>
      </w:rPr>
      <w:t>(Modello unico di richiesta di visita ai sensi del Decreto Legislativo 4 febbraio 2000, n.45, come modificato)</w:t>
    </w:r>
  </w:p>
  <w:p w14:paraId="228B394C" w14:textId="6410C190" w:rsidR="00884B59" w:rsidRDefault="000211C1" w:rsidP="00CA18E0">
    <w:pPr>
      <w:pStyle w:val="Intestazione"/>
      <w:jc w:val="center"/>
      <w:rPr>
        <w:sz w:val="16"/>
        <w:szCs w:val="16"/>
      </w:rPr>
    </w:pPr>
    <w:r>
      <w:rPr>
        <w:sz w:val="16"/>
        <w:szCs w:val="16"/>
      </w:rPr>
      <w:t>Unità Veloci HSC o DSC</w:t>
    </w:r>
  </w:p>
  <w:p w14:paraId="5221D2D4" w14:textId="77777777" w:rsidR="00884B59" w:rsidRPr="00884B59" w:rsidRDefault="00884B59" w:rsidP="00CA18E0">
    <w:pPr>
      <w:pStyle w:val="Intestazione"/>
      <w:jc w:val="center"/>
      <w:rPr>
        <w:sz w:val="24"/>
        <w:szCs w:val="24"/>
      </w:rPr>
    </w:pPr>
    <w:r w:rsidRPr="00884B59">
      <w:rPr>
        <w:sz w:val="24"/>
        <w:szCs w:val="24"/>
      </w:rPr>
      <w:t>(l’istanza deve essere inviata in modalità digitale e via pec)</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A54162"/>
    <w:multiLevelType w:val="hybridMultilevel"/>
    <w:tmpl w:val="044C4D44"/>
    <w:lvl w:ilvl="0" w:tplc="904055EE">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39B34448"/>
    <w:multiLevelType w:val="hybridMultilevel"/>
    <w:tmpl w:val="9416A29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416E504D"/>
    <w:multiLevelType w:val="hybridMultilevel"/>
    <w:tmpl w:val="4F329DC6"/>
    <w:lvl w:ilvl="0" w:tplc="818C5CDE">
      <w:start w:val="1"/>
      <w:numFmt w:val="upperLetter"/>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47235EE4"/>
    <w:multiLevelType w:val="hybridMultilevel"/>
    <w:tmpl w:val="4D3C76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661A4804"/>
    <w:multiLevelType w:val="hybridMultilevel"/>
    <w:tmpl w:val="2B826BB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7BB23ACD"/>
    <w:multiLevelType w:val="hybridMultilevel"/>
    <w:tmpl w:val="F886DED2"/>
    <w:lvl w:ilvl="0" w:tplc="0410000B">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num w:numId="1">
    <w:abstractNumId w:val="0"/>
  </w:num>
  <w:num w:numId="2">
    <w:abstractNumId w:val="1"/>
  </w:num>
  <w:num w:numId="3">
    <w:abstractNumId w:val="5"/>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36"/>
  <w:proofState w:spelling="clean"/>
  <w:defaultTabStop w:val="708"/>
  <w:hyphenationZone w:val="283"/>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159E"/>
    <w:rsid w:val="00007CA1"/>
    <w:rsid w:val="0001159E"/>
    <w:rsid w:val="00017D0D"/>
    <w:rsid w:val="000211C1"/>
    <w:rsid w:val="00057607"/>
    <w:rsid w:val="000602D0"/>
    <w:rsid w:val="00067420"/>
    <w:rsid w:val="0007789C"/>
    <w:rsid w:val="000A74AC"/>
    <w:rsid w:val="000E4C18"/>
    <w:rsid w:val="000F2842"/>
    <w:rsid w:val="001027E9"/>
    <w:rsid w:val="00116B45"/>
    <w:rsid w:val="0013520F"/>
    <w:rsid w:val="0013539C"/>
    <w:rsid w:val="00155A20"/>
    <w:rsid w:val="00181A6D"/>
    <w:rsid w:val="001C48FB"/>
    <w:rsid w:val="001D6833"/>
    <w:rsid w:val="00223615"/>
    <w:rsid w:val="0024721A"/>
    <w:rsid w:val="002539BF"/>
    <w:rsid w:val="002E6CA9"/>
    <w:rsid w:val="002F48DD"/>
    <w:rsid w:val="002F70E9"/>
    <w:rsid w:val="003348A7"/>
    <w:rsid w:val="00335633"/>
    <w:rsid w:val="0037274A"/>
    <w:rsid w:val="0038502E"/>
    <w:rsid w:val="003D4222"/>
    <w:rsid w:val="003D6430"/>
    <w:rsid w:val="0041765F"/>
    <w:rsid w:val="004220D0"/>
    <w:rsid w:val="004245EC"/>
    <w:rsid w:val="00432062"/>
    <w:rsid w:val="00435794"/>
    <w:rsid w:val="00460ADD"/>
    <w:rsid w:val="00482453"/>
    <w:rsid w:val="004B4BAA"/>
    <w:rsid w:val="004B7467"/>
    <w:rsid w:val="004E4AE5"/>
    <w:rsid w:val="004F2D6E"/>
    <w:rsid w:val="004F6087"/>
    <w:rsid w:val="005035ED"/>
    <w:rsid w:val="005225A2"/>
    <w:rsid w:val="00535BC2"/>
    <w:rsid w:val="005A0D28"/>
    <w:rsid w:val="005E7B97"/>
    <w:rsid w:val="005F796D"/>
    <w:rsid w:val="006078D8"/>
    <w:rsid w:val="0063126D"/>
    <w:rsid w:val="00644CFF"/>
    <w:rsid w:val="00647057"/>
    <w:rsid w:val="00663D13"/>
    <w:rsid w:val="006A690C"/>
    <w:rsid w:val="006F5A32"/>
    <w:rsid w:val="00747D31"/>
    <w:rsid w:val="00775E4C"/>
    <w:rsid w:val="007B2BE2"/>
    <w:rsid w:val="007E0060"/>
    <w:rsid w:val="007F4CF6"/>
    <w:rsid w:val="008367D8"/>
    <w:rsid w:val="00845603"/>
    <w:rsid w:val="0085743C"/>
    <w:rsid w:val="00870A1E"/>
    <w:rsid w:val="00884B59"/>
    <w:rsid w:val="00897438"/>
    <w:rsid w:val="008A3337"/>
    <w:rsid w:val="008A62CE"/>
    <w:rsid w:val="008B10FD"/>
    <w:rsid w:val="008B4081"/>
    <w:rsid w:val="008C65B2"/>
    <w:rsid w:val="008D1EBC"/>
    <w:rsid w:val="009123CF"/>
    <w:rsid w:val="00915F7C"/>
    <w:rsid w:val="0093555B"/>
    <w:rsid w:val="009718EF"/>
    <w:rsid w:val="00976692"/>
    <w:rsid w:val="00977844"/>
    <w:rsid w:val="009B0052"/>
    <w:rsid w:val="009B5A9B"/>
    <w:rsid w:val="009F61D0"/>
    <w:rsid w:val="00A044AF"/>
    <w:rsid w:val="00A06923"/>
    <w:rsid w:val="00A37B81"/>
    <w:rsid w:val="00A50FF2"/>
    <w:rsid w:val="00A60959"/>
    <w:rsid w:val="00A613E4"/>
    <w:rsid w:val="00AD0D0A"/>
    <w:rsid w:val="00AE775F"/>
    <w:rsid w:val="00B630A0"/>
    <w:rsid w:val="00B81C16"/>
    <w:rsid w:val="00B87377"/>
    <w:rsid w:val="00B9269D"/>
    <w:rsid w:val="00BA0BF5"/>
    <w:rsid w:val="00BA7E01"/>
    <w:rsid w:val="00BC1FDD"/>
    <w:rsid w:val="00BF1428"/>
    <w:rsid w:val="00C36C22"/>
    <w:rsid w:val="00C46E80"/>
    <w:rsid w:val="00C62D8D"/>
    <w:rsid w:val="00CA0EAA"/>
    <w:rsid w:val="00CA18E0"/>
    <w:rsid w:val="00CA69CB"/>
    <w:rsid w:val="00CA75C0"/>
    <w:rsid w:val="00CB00B4"/>
    <w:rsid w:val="00CC4806"/>
    <w:rsid w:val="00CF18E0"/>
    <w:rsid w:val="00CF5FDE"/>
    <w:rsid w:val="00D013F2"/>
    <w:rsid w:val="00D248DC"/>
    <w:rsid w:val="00D37C8F"/>
    <w:rsid w:val="00D55CF8"/>
    <w:rsid w:val="00D6191A"/>
    <w:rsid w:val="00D7547D"/>
    <w:rsid w:val="00D91976"/>
    <w:rsid w:val="00DB6BF2"/>
    <w:rsid w:val="00DE3835"/>
    <w:rsid w:val="00DE674B"/>
    <w:rsid w:val="00E47490"/>
    <w:rsid w:val="00E7426C"/>
    <w:rsid w:val="00E90902"/>
    <w:rsid w:val="00EB0363"/>
    <w:rsid w:val="00EB062D"/>
    <w:rsid w:val="00F06E90"/>
    <w:rsid w:val="00F17F9A"/>
    <w:rsid w:val="00F25A5F"/>
    <w:rsid w:val="00F50837"/>
    <w:rsid w:val="00F7691B"/>
    <w:rsid w:val="00FA64E4"/>
    <w:rsid w:val="00FE3EDF"/>
    <w:rsid w:val="00FF5FA9"/>
  </w:rsids>
  <m:mathPr>
    <m:mathFont m:val="Cambria Math"/>
    <m:brkBin m:val="before"/>
    <m:brkBinSub m:val="--"/>
    <m:smallFrac/>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6A632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435794"/>
    <w:pPr>
      <w:ind w:left="720"/>
      <w:contextualSpacing/>
    </w:pPr>
  </w:style>
  <w:style w:type="paragraph" w:styleId="Intestazione">
    <w:name w:val="header"/>
    <w:basedOn w:val="Normale"/>
    <w:link w:val="IntestazioneCarattere"/>
    <w:uiPriority w:val="99"/>
    <w:unhideWhenUsed/>
    <w:rsid w:val="00915F7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15F7C"/>
  </w:style>
  <w:style w:type="paragraph" w:styleId="Pidipagina">
    <w:name w:val="footer"/>
    <w:basedOn w:val="Normale"/>
    <w:link w:val="PidipaginaCarattere"/>
    <w:uiPriority w:val="99"/>
    <w:unhideWhenUsed/>
    <w:rsid w:val="00915F7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15F7C"/>
  </w:style>
  <w:style w:type="paragraph" w:styleId="Testofumetto">
    <w:name w:val="Balloon Text"/>
    <w:basedOn w:val="Normale"/>
    <w:link w:val="TestofumettoCarattere"/>
    <w:uiPriority w:val="99"/>
    <w:semiHidden/>
    <w:unhideWhenUsed/>
    <w:rsid w:val="00915F7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15F7C"/>
    <w:rPr>
      <w:rFonts w:ascii="Tahoma" w:hAnsi="Tahoma" w:cs="Tahoma"/>
      <w:sz w:val="16"/>
      <w:szCs w:val="16"/>
    </w:rPr>
  </w:style>
  <w:style w:type="table" w:styleId="Grigliatabella">
    <w:name w:val="Table Grid"/>
    <w:basedOn w:val="Tabellanormale"/>
    <w:uiPriority w:val="59"/>
    <w:rsid w:val="00CA18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unhideWhenUsed/>
    <w:rsid w:val="00A37B81"/>
    <w:pPr>
      <w:spacing w:after="0" w:line="240" w:lineRule="auto"/>
    </w:pPr>
    <w:rPr>
      <w:sz w:val="24"/>
      <w:szCs w:val="24"/>
    </w:rPr>
  </w:style>
  <w:style w:type="character" w:customStyle="1" w:styleId="TestonotaapidipaginaCarattere">
    <w:name w:val="Testo nota a piè di pagina Carattere"/>
    <w:basedOn w:val="Carpredefinitoparagrafo"/>
    <w:link w:val="Testonotaapidipagina"/>
    <w:uiPriority w:val="99"/>
    <w:rsid w:val="00A37B81"/>
    <w:rPr>
      <w:sz w:val="24"/>
      <w:szCs w:val="24"/>
    </w:rPr>
  </w:style>
  <w:style w:type="character" w:styleId="Rimandonotaapidipagina">
    <w:name w:val="footnote reference"/>
    <w:basedOn w:val="Carpredefinitoparagrafo"/>
    <w:uiPriority w:val="99"/>
    <w:unhideWhenUsed/>
    <w:rsid w:val="00A37B81"/>
    <w:rPr>
      <w:vertAlign w:val="superscript"/>
    </w:rPr>
  </w:style>
  <w:style w:type="character" w:styleId="Collegamentoipertestuale">
    <w:name w:val="Hyperlink"/>
    <w:basedOn w:val="Carpredefinitoparagrafo"/>
    <w:uiPriority w:val="99"/>
    <w:unhideWhenUsed/>
    <w:rsid w:val="00D7547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435794"/>
    <w:pPr>
      <w:ind w:left="720"/>
      <w:contextualSpacing/>
    </w:pPr>
  </w:style>
  <w:style w:type="paragraph" w:styleId="Intestazione">
    <w:name w:val="header"/>
    <w:basedOn w:val="Normale"/>
    <w:link w:val="IntestazioneCarattere"/>
    <w:uiPriority w:val="99"/>
    <w:unhideWhenUsed/>
    <w:rsid w:val="00915F7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15F7C"/>
  </w:style>
  <w:style w:type="paragraph" w:styleId="Pidipagina">
    <w:name w:val="footer"/>
    <w:basedOn w:val="Normale"/>
    <w:link w:val="PidipaginaCarattere"/>
    <w:uiPriority w:val="99"/>
    <w:unhideWhenUsed/>
    <w:rsid w:val="00915F7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15F7C"/>
  </w:style>
  <w:style w:type="paragraph" w:styleId="Testofumetto">
    <w:name w:val="Balloon Text"/>
    <w:basedOn w:val="Normale"/>
    <w:link w:val="TestofumettoCarattere"/>
    <w:uiPriority w:val="99"/>
    <w:semiHidden/>
    <w:unhideWhenUsed/>
    <w:rsid w:val="00915F7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15F7C"/>
    <w:rPr>
      <w:rFonts w:ascii="Tahoma" w:hAnsi="Tahoma" w:cs="Tahoma"/>
      <w:sz w:val="16"/>
      <w:szCs w:val="16"/>
    </w:rPr>
  </w:style>
  <w:style w:type="table" w:styleId="Grigliatabella">
    <w:name w:val="Table Grid"/>
    <w:basedOn w:val="Tabellanormale"/>
    <w:uiPriority w:val="59"/>
    <w:rsid w:val="00CA18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unhideWhenUsed/>
    <w:rsid w:val="00A37B81"/>
    <w:pPr>
      <w:spacing w:after="0" w:line="240" w:lineRule="auto"/>
    </w:pPr>
    <w:rPr>
      <w:sz w:val="24"/>
      <w:szCs w:val="24"/>
    </w:rPr>
  </w:style>
  <w:style w:type="character" w:customStyle="1" w:styleId="TestonotaapidipaginaCarattere">
    <w:name w:val="Testo nota a piè di pagina Carattere"/>
    <w:basedOn w:val="Carpredefinitoparagrafo"/>
    <w:link w:val="Testonotaapidipagina"/>
    <w:uiPriority w:val="99"/>
    <w:rsid w:val="00A37B81"/>
    <w:rPr>
      <w:sz w:val="24"/>
      <w:szCs w:val="24"/>
    </w:rPr>
  </w:style>
  <w:style w:type="character" w:styleId="Rimandonotaapidipagina">
    <w:name w:val="footnote reference"/>
    <w:basedOn w:val="Carpredefinitoparagrafo"/>
    <w:uiPriority w:val="99"/>
    <w:unhideWhenUsed/>
    <w:rsid w:val="00A37B81"/>
    <w:rPr>
      <w:vertAlign w:val="superscript"/>
    </w:rPr>
  </w:style>
  <w:style w:type="character" w:styleId="Collegamentoipertestuale">
    <w:name w:val="Hyperlink"/>
    <w:basedOn w:val="Carpredefinitoparagrafo"/>
    <w:uiPriority w:val="99"/>
    <w:unhideWhenUsed/>
    <w:rsid w:val="00D7547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0515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garante@gdpr.it"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guardiacostiera.it/privacy"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ggp@pec.mit.gov.it"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dpo-cgcp@mit.gov.it" TargetMode="External"/><Relationship Id="rId4" Type="http://schemas.microsoft.com/office/2007/relationships/stylesWithEffects" Target="stylesWithEffects.xml"/><Relationship Id="rId9" Type="http://schemas.openxmlformats.org/officeDocument/2006/relationships/hyperlink" Target="mailto:dpo-cgcp@mit.gov.it" TargetMode="External"/><Relationship Id="rId14" Type="http://schemas.openxmlformats.org/officeDocument/2006/relationships/hyperlink" Target="http://www.guardiacostiera.it/privacy"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A97F8E-EF7A-4AAD-A50A-5F9DD51E78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2157</Words>
  <Characters>12299</Characters>
  <Application>Microsoft Office Word</Application>
  <DocSecurity>0</DocSecurity>
  <Lines>102</Lines>
  <Paragraphs>28</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14428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claudio.canfora</dc:creator>
  <cp:lastModifiedBy>SCARPATO Antonino (T.V.)</cp:lastModifiedBy>
  <cp:revision>10</cp:revision>
  <cp:lastPrinted>2019-02-12T09:18:00Z</cp:lastPrinted>
  <dcterms:created xsi:type="dcterms:W3CDTF">2020-06-04T17:02:00Z</dcterms:created>
  <dcterms:modified xsi:type="dcterms:W3CDTF">2022-05-26T15:29:00Z</dcterms:modified>
</cp:coreProperties>
</file>