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03F" w:rsidRPr="0084003F" w:rsidRDefault="0084003F" w:rsidP="0084003F">
      <w:pPr>
        <w:jc w:val="right"/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Egr. Sig./Gent.ma Sig.ra</w:t>
      </w:r>
    </w:p>
    <w:p w:rsidR="0084003F" w:rsidRPr="006068AF" w:rsidRDefault="0084003F" w:rsidP="005D5E4C">
      <w:pPr>
        <w:rPr>
          <w:rFonts w:ascii="Tahoma" w:hAnsi="Tahoma" w:cs="Tahoma"/>
          <w:b/>
          <w:sz w:val="20"/>
          <w:szCs w:val="20"/>
        </w:rPr>
      </w:pPr>
    </w:p>
    <w:p w:rsidR="005D5E4C" w:rsidRPr="006068AF" w:rsidRDefault="005D5E4C" w:rsidP="005D5E4C">
      <w:pPr>
        <w:rPr>
          <w:rFonts w:ascii="Tahoma" w:hAnsi="Tahoma" w:cs="Tahoma"/>
          <w:b/>
          <w:sz w:val="20"/>
          <w:szCs w:val="20"/>
        </w:rPr>
      </w:pPr>
      <w:r w:rsidRPr="006068AF">
        <w:rPr>
          <w:rFonts w:ascii="Tahoma" w:hAnsi="Tahoma" w:cs="Tahoma"/>
          <w:b/>
          <w:sz w:val="20"/>
          <w:szCs w:val="20"/>
        </w:rPr>
        <w:t xml:space="preserve">Oggetto: Chiusura aziendale DPCM </w:t>
      </w:r>
      <w:r w:rsidR="009C1776" w:rsidRPr="006068AF">
        <w:rPr>
          <w:rFonts w:ascii="Tahoma" w:hAnsi="Tahoma" w:cs="Tahoma"/>
          <w:b/>
          <w:sz w:val="20"/>
          <w:szCs w:val="20"/>
        </w:rPr>
        <w:t>11 Marzo 2020</w:t>
      </w:r>
      <w:r w:rsidRPr="006068AF">
        <w:rPr>
          <w:rFonts w:ascii="Tahoma" w:hAnsi="Tahoma" w:cs="Tahoma"/>
          <w:b/>
          <w:sz w:val="20"/>
          <w:szCs w:val="20"/>
        </w:rPr>
        <w:t xml:space="preserve"> | Emergenza Sanitaria Coronavirus</w:t>
      </w: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 xml:space="preserve">A seguito della pubblicazione del </w:t>
      </w:r>
      <w:r w:rsidR="009C1776" w:rsidRPr="009C1776">
        <w:rPr>
          <w:rFonts w:ascii="Tahoma" w:hAnsi="Tahoma" w:cs="Tahoma"/>
          <w:sz w:val="20"/>
          <w:szCs w:val="20"/>
        </w:rPr>
        <w:t xml:space="preserve">DPCM 11 Marzo 2020 </w:t>
      </w:r>
      <w:r w:rsidR="0084003F">
        <w:rPr>
          <w:rFonts w:ascii="Tahoma" w:hAnsi="Tahoma" w:cs="Tahoma"/>
          <w:sz w:val="20"/>
          <w:szCs w:val="20"/>
        </w:rPr>
        <w:t>si dispon</w:t>
      </w:r>
      <w:r w:rsidRPr="0084003F">
        <w:rPr>
          <w:rFonts w:ascii="Tahoma" w:hAnsi="Tahoma" w:cs="Tahoma"/>
          <w:sz w:val="20"/>
          <w:szCs w:val="20"/>
        </w:rPr>
        <w:t>e la chiusura aziendale in accodo a quanto previsto dal</w:t>
      </w:r>
      <w:r w:rsidR="009C1776">
        <w:rPr>
          <w:rFonts w:ascii="Tahoma" w:hAnsi="Tahoma" w:cs="Tahoma"/>
          <w:sz w:val="20"/>
          <w:szCs w:val="20"/>
        </w:rPr>
        <w:t>l’articolo 1, comma 1</w:t>
      </w:r>
      <w:r w:rsidRPr="0084003F">
        <w:rPr>
          <w:rFonts w:ascii="Tahoma" w:hAnsi="Tahoma" w:cs="Tahoma"/>
          <w:sz w:val="20"/>
          <w:szCs w:val="20"/>
        </w:rPr>
        <w:t>:</w:t>
      </w:r>
    </w:p>
    <w:p w:rsidR="009C1776" w:rsidRPr="009C1776" w:rsidRDefault="009C1776" w:rsidP="009C1776">
      <w:pPr>
        <w:rPr>
          <w:rFonts w:ascii="Tahoma" w:hAnsi="Tahoma" w:cs="Tahoma"/>
          <w:b/>
          <w:i/>
          <w:sz w:val="20"/>
          <w:szCs w:val="20"/>
        </w:rPr>
      </w:pPr>
      <w:r w:rsidRPr="009C1776">
        <w:rPr>
          <w:rFonts w:ascii="Tahoma" w:hAnsi="Tahoma" w:cs="Tahoma"/>
          <w:b/>
          <w:i/>
          <w:sz w:val="20"/>
          <w:szCs w:val="20"/>
        </w:rPr>
        <w:t>ART. 1 (Misure urgenti di contenimento del contagio sull’intero territorio nazionale)</w:t>
      </w:r>
    </w:p>
    <w:p w:rsidR="009C1776" w:rsidRPr="009C1776" w:rsidRDefault="009C1776" w:rsidP="009C1776">
      <w:pPr>
        <w:rPr>
          <w:rFonts w:ascii="Tahoma" w:hAnsi="Tahoma" w:cs="Tahoma"/>
          <w:i/>
          <w:sz w:val="20"/>
          <w:szCs w:val="20"/>
        </w:rPr>
      </w:pPr>
      <w:r w:rsidRPr="009C1776">
        <w:rPr>
          <w:rFonts w:ascii="Tahoma" w:hAnsi="Tahoma" w:cs="Tahoma"/>
          <w:i/>
          <w:sz w:val="20"/>
          <w:szCs w:val="20"/>
        </w:rPr>
        <w:t>Allo scopo di contrastare e contenere il diffondersi del virus COVID-19 sono adottate le seguenti misure:</w:t>
      </w:r>
    </w:p>
    <w:p w:rsidR="009C1776" w:rsidRPr="00014086" w:rsidRDefault="00014086" w:rsidP="00014086">
      <w:pPr>
        <w:rPr>
          <w:rFonts w:ascii="Tahoma" w:hAnsi="Tahoma" w:cs="Tahoma"/>
          <w:i/>
          <w:sz w:val="20"/>
          <w:szCs w:val="20"/>
        </w:rPr>
      </w:pPr>
      <w:r w:rsidRPr="00014086">
        <w:rPr>
          <w:rFonts w:ascii="Tahoma" w:hAnsi="Tahoma" w:cs="Tahoma"/>
          <w:i/>
          <w:sz w:val="20"/>
          <w:szCs w:val="20"/>
        </w:rPr>
        <w:t>1)</w:t>
      </w:r>
      <w:r>
        <w:rPr>
          <w:rFonts w:ascii="Tahoma" w:hAnsi="Tahoma" w:cs="Tahoma"/>
          <w:i/>
          <w:sz w:val="20"/>
          <w:szCs w:val="20"/>
        </w:rPr>
        <w:t xml:space="preserve"> </w:t>
      </w:r>
      <w:r w:rsidRPr="00014086">
        <w:rPr>
          <w:rFonts w:ascii="Tahoma" w:hAnsi="Tahoma" w:cs="Tahoma"/>
          <w:i/>
          <w:sz w:val="20"/>
          <w:szCs w:val="20"/>
        </w:rPr>
        <w:t>Sono sospese le attività commerciali al dettaglio, fatta eccezione per le attività di vendita di generi alimentari e di prima necessità individuate ne</w:t>
      </w:r>
      <w:r>
        <w:rPr>
          <w:rFonts w:ascii="Tahoma" w:hAnsi="Tahoma" w:cs="Tahoma"/>
          <w:i/>
          <w:sz w:val="20"/>
          <w:szCs w:val="20"/>
        </w:rPr>
        <w:t xml:space="preserve">ll’allegato 1, sia nell’ambito </w:t>
      </w:r>
      <w:r w:rsidRPr="00014086">
        <w:rPr>
          <w:rFonts w:ascii="Tahoma" w:hAnsi="Tahoma" w:cs="Tahoma"/>
          <w:i/>
          <w:sz w:val="20"/>
          <w:szCs w:val="20"/>
        </w:rPr>
        <w:t xml:space="preserve">degli esercizi commerciali di vicinato, sia </w:t>
      </w:r>
      <w:r w:rsidR="00FD5F4B" w:rsidRPr="00014086">
        <w:rPr>
          <w:rFonts w:ascii="Tahoma" w:hAnsi="Tahoma" w:cs="Tahoma"/>
          <w:i/>
          <w:sz w:val="20"/>
          <w:szCs w:val="20"/>
        </w:rPr>
        <w:t>nell’ambito della</w:t>
      </w:r>
      <w:r w:rsidRPr="00014086">
        <w:rPr>
          <w:rFonts w:ascii="Tahoma" w:hAnsi="Tahoma" w:cs="Tahoma"/>
          <w:i/>
          <w:sz w:val="20"/>
          <w:szCs w:val="20"/>
        </w:rPr>
        <w:t xml:space="preserve"> media e </w:t>
      </w:r>
      <w:r w:rsidR="009C1776" w:rsidRPr="00014086">
        <w:rPr>
          <w:rFonts w:ascii="Tahoma" w:hAnsi="Tahoma" w:cs="Tahoma"/>
          <w:i/>
          <w:sz w:val="20"/>
          <w:szCs w:val="20"/>
        </w:rPr>
        <w:t>grande distribuzione, anche ricompresi nei centri commerciali, purché sia consentito l’accesso alle sole predette attività. Sono chiusi, indipendentemente dalla tipologia di attività svolta, i mercati, salvo le attività dirette alla vendita di soli generi alimentari. Restano aperte le edicole, i tabaccai, le farmacie, le parafarmacie. Deve essere in ogni caso garantita la distanza di sicurezza interpersonale di un metro.</w:t>
      </w:r>
    </w:p>
    <w:p w:rsidR="00014086" w:rsidRPr="00FD5F4B" w:rsidRDefault="00014086" w:rsidP="00014086">
      <w:pPr>
        <w:rPr>
          <w:rFonts w:ascii="Tahoma" w:hAnsi="Tahoma" w:cs="Tahoma"/>
          <w:i/>
          <w:sz w:val="20"/>
          <w:szCs w:val="20"/>
        </w:rPr>
      </w:pPr>
      <w:r w:rsidRPr="00FD5F4B">
        <w:rPr>
          <w:rFonts w:ascii="Tahoma" w:hAnsi="Tahoma" w:cs="Tahoma"/>
          <w:i/>
          <w:sz w:val="20"/>
          <w:szCs w:val="20"/>
        </w:rPr>
        <w:t>Allegato 1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</w:t>
      </w:r>
    </w:p>
    <w:p w:rsidR="00014086" w:rsidRPr="00FD5F4B" w:rsidRDefault="00014086" w:rsidP="00014086">
      <w:pPr>
        <w:rPr>
          <w:rFonts w:ascii="Tahoma" w:hAnsi="Tahoma" w:cs="Tahoma"/>
          <w:i/>
          <w:sz w:val="20"/>
          <w:szCs w:val="20"/>
        </w:rPr>
      </w:pPr>
      <w:r w:rsidRPr="00FD5F4B">
        <w:rPr>
          <w:rFonts w:ascii="Tahoma" w:hAnsi="Tahoma" w:cs="Tahoma"/>
          <w:i/>
          <w:sz w:val="20"/>
          <w:szCs w:val="20"/>
        </w:rPr>
        <w:t>Ipermercati</w:t>
      </w:r>
      <w:r w:rsidRPr="00FD5F4B">
        <w:rPr>
          <w:rFonts w:ascii="Tahoma" w:hAnsi="Tahoma" w:cs="Tahoma"/>
          <w:i/>
          <w:sz w:val="20"/>
          <w:szCs w:val="20"/>
        </w:rPr>
        <w:br/>
        <w:t>Supermercati</w:t>
      </w:r>
      <w:r w:rsidRPr="00FD5F4B">
        <w:rPr>
          <w:rFonts w:ascii="Tahoma" w:hAnsi="Tahoma" w:cs="Tahoma"/>
          <w:i/>
          <w:sz w:val="20"/>
          <w:szCs w:val="20"/>
        </w:rPr>
        <w:br/>
        <w:t>Discount di alimentari</w:t>
      </w:r>
      <w:r w:rsidRPr="00FD5F4B">
        <w:rPr>
          <w:rFonts w:ascii="Tahoma" w:hAnsi="Tahoma" w:cs="Tahoma"/>
          <w:i/>
          <w:sz w:val="20"/>
          <w:szCs w:val="20"/>
        </w:rPr>
        <w:br/>
        <w:t>Minimercati ed altri esercizi non specializzati di alimentari vari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prodotti surgelati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in esercizi non specializzati di computer, periferiche, attrezzature per le telecomunicazioni, elettronica di consumo audio e video, elettrodomestici</w:t>
      </w:r>
      <w:r w:rsidRPr="00FD5F4B">
        <w:rPr>
          <w:rFonts w:ascii="Tahoma" w:hAnsi="Tahoma" w:cs="Tahoma"/>
          <w:i/>
          <w:sz w:val="20"/>
          <w:szCs w:val="20"/>
        </w:rPr>
        <w:br/>
        <w:t xml:space="preserve">Commercio al dettaglio di prodotti alimentari, bevande e tabacco in esercizi specializzati (codici </w:t>
      </w:r>
      <w:proofErr w:type="spellStart"/>
      <w:r w:rsidRPr="00FD5F4B">
        <w:rPr>
          <w:rFonts w:ascii="Tahoma" w:hAnsi="Tahoma" w:cs="Tahoma"/>
          <w:i/>
          <w:sz w:val="20"/>
          <w:szCs w:val="20"/>
        </w:rPr>
        <w:t>ateco</w:t>
      </w:r>
      <w:proofErr w:type="spellEnd"/>
      <w:r w:rsidRPr="00FD5F4B">
        <w:rPr>
          <w:rFonts w:ascii="Tahoma" w:hAnsi="Tahoma" w:cs="Tahoma"/>
          <w:i/>
          <w:sz w:val="20"/>
          <w:szCs w:val="20"/>
        </w:rPr>
        <w:t>: 47.2)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carburante per autotrazione in esercizi specializzati</w:t>
      </w:r>
      <w:r w:rsidRPr="00FD5F4B">
        <w:rPr>
          <w:rFonts w:ascii="Tahoma" w:hAnsi="Tahoma" w:cs="Tahoma"/>
          <w:i/>
          <w:sz w:val="20"/>
          <w:szCs w:val="20"/>
        </w:rPr>
        <w:br/>
        <w:t xml:space="preserve">Commercio al dettaglio apparecchiature informatiche e per le telecomunicazioni (ICT) in esercizi specializzati (codice </w:t>
      </w:r>
      <w:proofErr w:type="spellStart"/>
      <w:r w:rsidRPr="00FD5F4B">
        <w:rPr>
          <w:rFonts w:ascii="Tahoma" w:hAnsi="Tahoma" w:cs="Tahoma"/>
          <w:i/>
          <w:sz w:val="20"/>
          <w:szCs w:val="20"/>
        </w:rPr>
        <w:t>ateco</w:t>
      </w:r>
      <w:proofErr w:type="spellEnd"/>
      <w:r w:rsidRPr="00FD5F4B">
        <w:rPr>
          <w:rFonts w:ascii="Tahoma" w:hAnsi="Tahoma" w:cs="Tahoma"/>
          <w:i/>
          <w:sz w:val="20"/>
          <w:szCs w:val="20"/>
        </w:rPr>
        <w:t>: 47.4)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ferramenta, vernici, vetro piano e materiale elettrico e termoidraulico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articoli igienico-sanitari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articoli per l'illuminazione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giornali, riviste e periodici</w:t>
      </w:r>
      <w:r w:rsidRPr="00FD5F4B">
        <w:rPr>
          <w:rFonts w:ascii="Tahoma" w:hAnsi="Tahoma" w:cs="Tahoma"/>
          <w:i/>
          <w:sz w:val="20"/>
          <w:szCs w:val="20"/>
        </w:rPr>
        <w:br/>
        <w:t>Farmacie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in altri esercizi specializzati di medicinali non soggetti a prescrizione medica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articoli medicali e ortopedici in esercizi specializzati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articoli di profumeria, prodotti per toletta e per l'igiene personale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piccoli animali domestici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materiale per ottica e fotografia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combustibile per uso domestico e per riscaldamento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saponi, detersivi, prodotti per la lucidatura e affini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qualsiasi tipo di prodotto effettuato via internet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qualsiasi tipo di prodotto effettuato per televisione</w:t>
      </w:r>
      <w:r w:rsidRPr="00FD5F4B">
        <w:rPr>
          <w:rFonts w:ascii="Tahoma" w:hAnsi="Tahoma" w:cs="Tahoma"/>
          <w:i/>
          <w:sz w:val="20"/>
          <w:szCs w:val="20"/>
        </w:rPr>
        <w:br/>
        <w:t>Commercio al dettaglio di qualsiasi tipo di prodotto per corrispondenza, radio, telefono</w:t>
      </w:r>
      <w:r w:rsidRPr="00FD5F4B">
        <w:rPr>
          <w:rFonts w:ascii="Tahoma" w:hAnsi="Tahoma" w:cs="Tahoma"/>
          <w:i/>
          <w:sz w:val="20"/>
          <w:szCs w:val="20"/>
        </w:rPr>
        <w:br/>
        <w:t>Commercio effettuato per mezzo di distributori automatici</w:t>
      </w:r>
    </w:p>
    <w:p w:rsidR="005D5E4C" w:rsidRPr="00FD5F4B" w:rsidRDefault="005D5E4C" w:rsidP="009C1776">
      <w:pPr>
        <w:rPr>
          <w:rFonts w:ascii="Tahoma" w:hAnsi="Tahoma" w:cs="Tahoma"/>
          <w:sz w:val="20"/>
          <w:szCs w:val="20"/>
        </w:rPr>
      </w:pPr>
      <w:r w:rsidRPr="00FD5F4B">
        <w:rPr>
          <w:rFonts w:ascii="Tahoma" w:hAnsi="Tahoma" w:cs="Tahoma"/>
          <w:sz w:val="20"/>
          <w:szCs w:val="20"/>
        </w:rPr>
        <w:t xml:space="preserve">La informiamo che a decorrere dal 12.03.2020 e fino al </w:t>
      </w:r>
      <w:r w:rsidR="00760688">
        <w:rPr>
          <w:rFonts w:ascii="Tahoma" w:hAnsi="Tahoma" w:cs="Tahoma"/>
          <w:sz w:val="20"/>
          <w:szCs w:val="20"/>
        </w:rPr>
        <w:t>25</w:t>
      </w:r>
      <w:r w:rsidRPr="00FD5F4B">
        <w:rPr>
          <w:rFonts w:ascii="Tahoma" w:hAnsi="Tahoma" w:cs="Tahoma"/>
          <w:sz w:val="20"/>
          <w:szCs w:val="20"/>
        </w:rPr>
        <w:t>.</w:t>
      </w:r>
      <w:r w:rsidR="00760688">
        <w:rPr>
          <w:rFonts w:ascii="Tahoma" w:hAnsi="Tahoma" w:cs="Tahoma"/>
          <w:sz w:val="20"/>
          <w:szCs w:val="20"/>
        </w:rPr>
        <w:t>03</w:t>
      </w:r>
      <w:bookmarkStart w:id="0" w:name="_GoBack"/>
      <w:bookmarkEnd w:id="0"/>
      <w:r w:rsidRPr="00FD5F4B">
        <w:rPr>
          <w:rFonts w:ascii="Tahoma" w:hAnsi="Tahoma" w:cs="Tahoma"/>
          <w:sz w:val="20"/>
          <w:szCs w:val="20"/>
        </w:rPr>
        <w:t xml:space="preserve">.2020, </w:t>
      </w:r>
      <w:r w:rsidR="00014086" w:rsidRPr="00FD5F4B">
        <w:rPr>
          <w:rFonts w:ascii="Tahoma" w:hAnsi="Tahoma" w:cs="Tahoma"/>
          <w:sz w:val="20"/>
          <w:szCs w:val="20"/>
        </w:rPr>
        <w:t xml:space="preserve">non rientrando la nostra attività in nessuna delle esclusioni, </w:t>
      </w:r>
      <w:r w:rsidRPr="00FD5F4B">
        <w:rPr>
          <w:rFonts w:ascii="Tahoma" w:hAnsi="Tahoma" w:cs="Tahoma"/>
          <w:sz w:val="20"/>
          <w:szCs w:val="20"/>
        </w:rPr>
        <w:t xml:space="preserve">fatte salve eventuali successive comunicazioni, la Sua prestazione lavorativa sarà sospesa nell’arco temporale indicato. </w:t>
      </w:r>
    </w:p>
    <w:p w:rsidR="009C1776" w:rsidRPr="0084003F" w:rsidRDefault="009C1776" w:rsidP="005D5E4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L’Azienda rimane a Sua completa disposizione per eventuali chiarimenti/altre richieste.</w:t>
      </w:r>
    </w:p>
    <w:p w:rsidR="0084003F" w:rsidRP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lastRenderedPageBreak/>
        <w:t>La invitiamo a restituirci l’unita copia della presente, datata e firmata in segno di ricezione.</w:t>
      </w:r>
    </w:p>
    <w:p w:rsid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84003F" w:rsidRDefault="0084003F" w:rsidP="005D5E4C">
      <w:pPr>
        <w:rPr>
          <w:rFonts w:ascii="Tahoma" w:hAnsi="Tahoma" w:cs="Tahoma"/>
          <w:sz w:val="20"/>
          <w:szCs w:val="20"/>
        </w:rPr>
      </w:pP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Cordiali saluti</w:t>
      </w:r>
    </w:p>
    <w:p w:rsidR="005D5E4C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 xml:space="preserve">__________, lì __________ </w:t>
      </w:r>
      <w:r w:rsidR="0084003F">
        <w:rPr>
          <w:rFonts w:ascii="Tahoma" w:hAnsi="Tahoma" w:cs="Tahoma"/>
          <w:sz w:val="20"/>
          <w:szCs w:val="20"/>
        </w:rPr>
        <w:t>[Azienda]</w:t>
      </w:r>
    </w:p>
    <w:p w:rsidR="00421127" w:rsidRPr="0084003F" w:rsidRDefault="005D5E4C" w:rsidP="005D5E4C">
      <w:pPr>
        <w:rPr>
          <w:rFonts w:ascii="Tahoma" w:hAnsi="Tahoma" w:cs="Tahoma"/>
          <w:sz w:val="20"/>
          <w:szCs w:val="20"/>
        </w:rPr>
      </w:pPr>
      <w:r w:rsidRPr="0084003F">
        <w:rPr>
          <w:rFonts w:ascii="Tahoma" w:hAnsi="Tahoma" w:cs="Tahoma"/>
          <w:sz w:val="20"/>
          <w:szCs w:val="20"/>
        </w:rPr>
        <w:t>__________, lì __________ per ricevuta ________________</w:t>
      </w:r>
    </w:p>
    <w:sectPr w:rsidR="00421127" w:rsidRPr="0084003F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53F7" w:rsidRDefault="009953F7" w:rsidP="0084003F">
      <w:pPr>
        <w:spacing w:after="0" w:line="240" w:lineRule="auto"/>
      </w:pPr>
      <w:r>
        <w:separator/>
      </w:r>
    </w:p>
  </w:endnote>
  <w:endnote w:type="continuationSeparator" w:id="0">
    <w:p w:rsidR="009953F7" w:rsidRDefault="009953F7" w:rsidP="008400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3F" w:rsidRDefault="0084003F" w:rsidP="0084003F">
    <w:pPr>
      <w:pStyle w:val="Pidipagina"/>
      <w:jc w:val="right"/>
    </w:pPr>
    <w:r>
      <w:t>Comunicazione n. XX Rev. 00 2020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53F7" w:rsidRDefault="009953F7" w:rsidP="0084003F">
      <w:pPr>
        <w:spacing w:after="0" w:line="240" w:lineRule="auto"/>
      </w:pPr>
      <w:r>
        <w:separator/>
      </w:r>
    </w:p>
  </w:footnote>
  <w:footnote w:type="continuationSeparator" w:id="0">
    <w:p w:rsidR="009953F7" w:rsidRDefault="009953F7" w:rsidP="008400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003F" w:rsidRDefault="0084003F" w:rsidP="0084003F">
    <w:pPr>
      <w:pStyle w:val="Intestazione"/>
      <w:jc w:val="right"/>
    </w:pPr>
    <w:r>
      <w:t>[Carta intestata aziendale]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DC07CE"/>
    <w:multiLevelType w:val="hybridMultilevel"/>
    <w:tmpl w:val="FD460B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437123"/>
    <w:multiLevelType w:val="hybridMultilevel"/>
    <w:tmpl w:val="925439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E4C"/>
    <w:rsid w:val="00014086"/>
    <w:rsid w:val="00421127"/>
    <w:rsid w:val="005D5E4C"/>
    <w:rsid w:val="006068AF"/>
    <w:rsid w:val="00760688"/>
    <w:rsid w:val="0084003F"/>
    <w:rsid w:val="009953F7"/>
    <w:rsid w:val="009C1776"/>
    <w:rsid w:val="00FD5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B295E-BDF3-41A5-9FA2-D42E619F4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003F"/>
  </w:style>
  <w:style w:type="paragraph" w:styleId="Pidipagina">
    <w:name w:val="footer"/>
    <w:basedOn w:val="Normale"/>
    <w:link w:val="PidipaginaCarattere"/>
    <w:uiPriority w:val="99"/>
    <w:unhideWhenUsed/>
    <w:rsid w:val="0084003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003F"/>
  </w:style>
  <w:style w:type="paragraph" w:styleId="Paragrafoelenco">
    <w:name w:val="List Paragraph"/>
    <w:basedOn w:val="Normale"/>
    <w:uiPriority w:val="34"/>
    <w:qFormat/>
    <w:rsid w:val="009C17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Certifico Srl</dc:creator>
  <cp:keywords/>
  <dc:description/>
  <dcterms:created xsi:type="dcterms:W3CDTF">2020-03-11T22:25:00Z</dcterms:created>
  <dcterms:modified xsi:type="dcterms:W3CDTF">2020-03-11T22:31:00Z</dcterms:modified>
</cp:coreProperties>
</file>